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">
                <v:group id="Group 129" o:spid="_x0000_s1027" style="position:absolute;left:133;top:133;width:9903;height:617" coordorigin="133,133" coordsize="990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28" style="position:absolute;left:133;top:13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6HcQA&#10;AADcAAAADwAAAGRycy9kb3ducmV2LnhtbESPQWsCMRCF7wX/Qxihl6JZZSm6GqWrFHoqVNv7sBk3&#10;i5vJkqS6/fedQ6G3Gd6b977Z7kffqxvF1AU2sJgXoIibYDtuDXyeX2crUCkjW+wDk4EfSrDfTR62&#10;WNlw5w+6nXKrJIRThQZczkOldWoceUzzMBCLdgnRY5Y1ttpGvEu47/WyKJ61x46lweFAB0fN9fTt&#10;DWS+1u/rsil1EY+u1If6KX3VxjxOx5cNqExj/jf/Xb9ZwV8I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Oh3EAAAA3AAAAA8AAAAAAAAAAAAAAAAAmAIAAGRycy9k&#10;b3ducmV2LnhtbFBLBQYAAAAABAAEAPUAAACJAw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BsMMA&#10;AADbAAAADwAAAGRycy9kb3ducmV2LnhtbESPzWrDMBCE74W8g9hALqWRG9yQOpFDnFDoqZCf3hdr&#10;axlbKyOpifP2VaHQ4zAz3zCb7Wh7cSUfWscKnucZCOLa6ZYbBZfz29MKRIjIGnvHpOBOAbbl5GGD&#10;hXY3PtL1FBuRIBwKVGBiHAopQ23IYpi7gTh5X85bjEn6RmqPtwS3vVxk2VJabDktGBxob6juTt9W&#10;QeSu+njN61xm/mByua8ew2el1Gw67tYgIo3xP/zXftcKXp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BsMMAAADbAAAADwAAAAAAAAAAAAAAAACYAgAAZHJzL2Rv&#10;d25yZXYueG1sUEsFBgAAAAAEAAQA9QAAAIgD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8" o:spid="_x0000_s1031" style="position:absolute;left:15;top: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ncQA&#10;AADcAAAADwAAAGRycy9kb3ducmV2LnhtbESPQWvCQBCF7wX/wzKCt7oxBSnRVVQQvLQQ6yHehuyY&#10;BLOzMbtq/PedQ6G3Gd6b975ZrgfXqgf1ofFsYDZNQBGX3jZcGTj97N8/QYWIbLH1TAZeFGC9Gr0t&#10;MbP+yTk9jrFSEsIhQwN1jF2mdShrchimviMW7eJ7h1HWvtK2x6eEu1anSTLXDhuWhho72tVUXo93&#10;Z6DM6TYvtrviI//S1yI9fx90cjdmMh42C1CRhvhv/rs+WMF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53EAAAA3AAAAA8AAAAAAAAAAAAAAAAAmAIAAGRycy9k&#10;b3ducmV2LnhtbFBLBQYAAAAABAAEAPUAAACJAwAAAAA=&#10;" path="m,l9898,e" filled="f" strokeweight="1.54pt">
                    <v:path arrowok="t" o:connecttype="custom" o:connectlocs="0,0;9898,0" o:connectangles="0,0"/>
                  </v:shape>
                </v:group>
                <v:group id="Group 125" o:spid="_x0000_s1032" style="position:absolute;left:73;top:103;width:9783;height:2" coordorigin="73,103"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33" style="position:absolute;left:73;top:10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tHMAA&#10;AADcAAAADwAAAGRycy9kb3ducmV2LnhtbERPS2vCQBC+F/wPywi91Y05SImuIoLorfhqr0N2TKLZ&#10;2ZjZJum/7xYK3ubje85iNbhaddRK5dnAdJKAIs69rbgwcD5t395BSUC2WHsmAz8ksFqOXhaYWd/z&#10;gbpjKFQMYcnQQBlCk2kteUkOZeIb4shdfeswRNgW2rbYx3BX6zRJZtphxbGhxIY2JeX347czsNuf&#10;3OeNrveu6C/d5eNL3EPEmNfxsJ6DCjSEp/jfvbdxfprC3zPxAr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tHMAAAADcAAAADwAAAAAAAAAAAAAAAACYAgAAZHJzL2Rvd25y&#10;ZXYueG1sUEsFBgAAAAAEAAQA9QAAAIUDAAAAAA==&#10;" path="m,l9782,e" filled="f" strokeweight="3.1pt">
                    <v:path arrowok="t" o:connecttype="custom" o:connectlocs="0,0;9782,0" o:connectangles="0,0"/>
                  </v:shape>
                </v:group>
                <v:group id="Group 123" o:spid="_x0000_s1034" style="position:absolute;left:103;top:133;width:2;height:1133" coordorigin="103,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5" style="position:absolute;left:103;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kwsEA&#10;AADcAAAADwAAAGRycy9kb3ducmV2LnhtbERPTYvCMBC9L/gfwgje1tSiItUoIgjLnqwuLN7GZmyL&#10;zaQksdZ/bxYWvM3jfc5q05tGdOR8bVnBZJyAIC6srrlU8HPafy5A+ICssbFMCp7kYbMefKww0/bB&#10;OXXHUIoYwj5DBVUIbSalLyoy6Me2JY7c1TqDIUJXSu3wEcNNI9MkmUuDNceGClvaVVTcjnej4PJ7&#10;SPd5O791s3wrD+773NwvM6VGw367BBGoD2/xv/tLx/npFP6e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pMLBAAAA3AAAAA8AAAAAAAAAAAAAAAAAmAIAAGRycy9kb3du&#10;cmV2LnhtbFBLBQYAAAAABAAEAPUAAACGAw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37" style="position:absolute;left:9825;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LsEA&#10;AADcAAAADwAAAGRycy9kb3ducmV2LnhtbERPTYvCMBC9C/6HMAt7W9MtWJZqFFkQZE9WBfE2NrNt&#10;sZmUJNb6740geJvH+5z5cjCt6Mn5xrKC70kCgri0uuFKwWG//voB4QOyxtYyKbiTh+ViPJpjru2N&#10;C+p3oRIxhH2OCuoQulxKX9Zk0E9sRxy5f+sMhghdJbXDWww3rUyTJJMGG44NNXb0W1N52V2NgvNx&#10;m66LLrv002Ilt+7v1F7PU6U+P4bVDESgIbzFL/dGx/lpB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ny7BAAAA3AAAAA8AAAAAAAAAAAAAAAAAmAIAAGRycy9kb3du&#10;cmV2LnhtbFBLBQYAAAAABAAEAPUAAACGAw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9" style="position:absolute;left:133;top:510;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woMQA&#10;AADcAAAADwAAAGRycy9kb3ducmV2LnhtbESPQWsCMRCF7wX/Qxihl6LZylLqapSupeBJ0Lb3YTNu&#10;FjeTJUl1++87B6G3Gd6b975Zb0ffqyvF1AU28DwvQBE3wXbcGvj6/Ji9gkoZ2WIfmAz8UoLtZvKw&#10;xsqGGx/pesqtkhBOFRpwOQ+V1qlx5DHNw0As2jlEj1nW2Gob8SbhvteLonjRHjuWBocD7Rw1l9OP&#10;N5D5Uh+WZVPqIr67Uu/qp/RdG/M4Hd9WoDKN+d98v95bwV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8KDEAAAA3AAAAA8AAAAAAAAAAAAAAAAAmAIAAGRycy9k&#10;b3ducmV2LnhtbFBLBQYAAAAABAAEAPUAAACJAw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41" style="position:absolute;left:133;top:887;width:9663;height:380;visibility:visible;mso-wrap-style:square;v-text-anchor:top" coordsize="96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FMUA&#10;AADcAAAADwAAAGRycy9kb3ducmV2LnhtbESPQWvCQBCF74X+h2UK3uqmFVRSVykFoUihRAWvQ3aa&#10;jWZnY3abpP++cxC8zfDevPfNajP6RvXUxTqwgZdpBoq4DLbmysDxsH1egooJ2WITmAz8UYTN+vFh&#10;hbkNAxfU71OlJIRjjgZcSm2udSwdeYzT0BKL9hM6j0nWrtK2w0HCfaNfs2yuPdYsDQ5b+nBUXva/&#10;3kBFbns9Del82H3tssWx+MZr0RszeRrf30AlGtPdfLv+tI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0oUxQAAANwAAAAPAAAAAAAAAAAAAAAAAJgCAABkcnMv&#10;ZG93bnJldi54bWxQSwUGAAAAAAQABAD1AAAAigM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43" style="position:absolute;left:30;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YIsIA&#10;AADcAAAADwAAAGRycy9kb3ducmV2LnhtbERP24rCMBB9X/Afwgj7smhqFZFqFC8suPjk5QPGZrbt&#10;2kxqE7Xu1xtB8G0O5zqTWWNKcaXaFZYV9LoRCOLU6oIzBYf9d2cEwnlkjaVlUnAnB7Np62OCibY3&#10;3tJ15zMRQtglqCD3vkqkdGlOBl3XVsSB+7W1QR9gnUld4y2Em1LGUTSUBgsODTlWtMwpPe0uRsHg&#10;sFn0f1z8Rf+reTo6byn6O16U+mw38zEIT41/i1/utQ7z+z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JgiwgAAANwAAAAPAAAAAAAAAAAAAAAAAJgCAABkcnMvZG93&#10;bnJldi54bWxQSwUGAAAAAAQABAD1AAAAhwMAAAAA&#10;" path="m,l,1368e" filled="f" strokeweight="1.53pt">
                    <v:path arrowok="t" o:connecttype="custom" o:connectlocs="0,15;0,1383" o:connectangles="0,0"/>
                  </v:shape>
                </v:group>
                <v:group id="Group 113" o:spid="_x0000_s1044" style="position:absolute;left:15;top:1369;width:9898;height:2" coordorigin="15,1369"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4" o:spid="_x0000_s1045" style="position:absolute;left:15;top:1369;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Q8MA&#10;AADcAAAADwAAAGRycy9kb3ducmV2LnhtbERPTWuDQBC9F/Iflgnk1qxJihSbNSSBgJcWtD3Y2+BO&#10;VXRnjbuJ9t93C4Xe5vE+Z3+YTS/uNLrWsoLNOgJBXFndcq3g4/3y+AzCeWSNvWVS8E0ODuniYY+J&#10;thPndC98LUIIuwQVNN4PiZSuasigW9uBOHBfdjToAxxrqUecQrjp5TaKYmmw5dDQ4EDnhqquuBkF&#10;VU7XuDydy13+Krty+/mWyeim1Go5H19AeJr9v/jPnekwf/cE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fQ8MAAADcAAAADwAAAAAAAAAAAAAAAACYAgAAZHJzL2Rv&#10;d25yZXYueG1sUEsFBgAAAAAEAAQA9QAAAIgDAAAAAA==&#10;" path="m,l9898,e" filled="f" strokeweight="1.54pt">
                    <v:path arrowok="t" o:connecttype="custom" o:connectlocs="0,0;9898,0" o:connectangles="0,0"/>
                  </v:shape>
                </v:group>
                <v:group id="Group 111" o:spid="_x0000_s1046" style="position:absolute;left:73;top:1296;width:9783;height:2" coordorigin="73,1296"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2" o:spid="_x0000_s1047" style="position:absolute;left:73;top:1296;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9wsAA&#10;AADcAAAADwAAAGRycy9kb3ducmV2LnhtbERPTWvCQBC9F/wPywje6sYKUqKriCD1JtWq1yE7JtHs&#10;bMysSfrvu4VCb/N4n7NY9a5SLTVSejYwGSegiDNvS84NfB23r++gJCBbrDyTgW8SWC0HLwtMre/4&#10;k9pDyFUMYUnRQBFCnWotWUEOZexr4shdfeMwRNjk2jbYxXBX6bckmWmHJceGAmvaFJTdD09n4GN3&#10;dOcbXe9t3p3a0/4i7iFizGjYr+egAvXhX/zn3tk4fzqD32fiB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f9wsAAAADcAAAADwAAAAAAAAAAAAAAAACYAgAAZHJzL2Rvd25y&#10;ZXYueG1sUEsFBgAAAAAEAAQA9QAAAIUD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0" o:spid="_x0000_s1049" style="position:absolute;left:9899;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iuMUA&#10;AADcAAAADwAAAGRycy9kb3ducmV2LnhtbESPT2vCQBDF74LfYRmhN92oVEp0FfEPlNKDTYteh+w0&#10;G5qdDdmtSb9951DobYb35r3fbHaDb9SdulgHNjCfZaCIy2Brrgx8vJ+nT6BiQrbYBCYDPxRhtx2P&#10;Npjb0PMb3YtUKQnhmKMBl1Kbax1LRx7jLLTEon2GzmOStau07bCXcN/oRZattMeapcFhSwdH5Vfx&#10;7Q08ni43fbuG10V/dC84d7g8t2jMw2TYr0ElGtK/+e/6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K4xQAAANwAAAAPAAAAAAAAAAAAAAAAAJgCAABkcnMv&#10;ZG93bnJldi54bWxQSwUGAAAAAAQABAD1AAAAigM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bookmarkStart w:id="0" w:name="_GoBack"/>
      <w:r w:rsidR="004143EC" w:rsidRPr="00E1647B">
        <w:rPr>
          <w:rFonts w:ascii="Times New Roman" w:hAnsi="Times New Roman" w:cs="Times New Roman"/>
          <w:b/>
          <w:sz w:val="24"/>
          <w:szCs w:val="24"/>
          <w:u w:val="single" w:color="000000"/>
        </w:rPr>
        <w:t>Moving &amp; Logistics Services</w:t>
      </w:r>
      <w:r w:rsidRPr="00D209E3">
        <w:rPr>
          <w:rFonts w:ascii="Times New Roman" w:hAnsi="Times New Roman" w:cs="Times New Roman"/>
          <w:spacing w:val="-10"/>
          <w:sz w:val="24"/>
          <w:szCs w:val="24"/>
        </w:rPr>
        <w:t xml:space="preserve"> </w:t>
      </w:r>
      <w:bookmarkEnd w:id="0"/>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9"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rsidR="00D054B7" w:rsidRPr="00D209E3" w:rsidRDefault="00D054B7" w:rsidP="00F24926">
      <w:pPr>
        <w:spacing w:before="6"/>
        <w:rPr>
          <w:rFonts w:ascii="Times New Roman" w:eastAsia="Times New Roman" w:hAnsi="Times New Roman" w:cs="Times New Roman"/>
          <w:sz w:val="24"/>
          <w:szCs w:val="24"/>
        </w:rPr>
      </w:pPr>
    </w:p>
    <w:p w:rsidR="00C80A63" w:rsidRPr="00D209E3" w:rsidRDefault="000A5A30" w:rsidP="00C42C62">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w:t>
      </w:r>
      <w:r w:rsidR="00EC53CC" w:rsidRPr="00D209E3">
        <w:rPr>
          <w:rFonts w:cs="Times New Roman"/>
        </w:rPr>
        <w:t>James Webb, (202) 724-4021</w:t>
      </w:r>
      <w:r w:rsidR="00C80A63" w:rsidRPr="00D209E3">
        <w:rPr>
          <w:rFonts w:cs="Times New Roman"/>
        </w:rPr>
        <w:t>,</w:t>
      </w:r>
      <w:r w:rsidR="00EC53CC" w:rsidRPr="00D209E3">
        <w:rPr>
          <w:rFonts w:cs="Times New Roman"/>
        </w:rPr>
        <w:t xml:space="preserve"> </w:t>
      </w:r>
      <w:hyperlink r:id="rId10" w:history="1">
        <w:r w:rsidR="00EC53CC" w:rsidRPr="00D209E3">
          <w:rPr>
            <w:rStyle w:val="Hyperlink"/>
            <w:rFonts w:cs="Times New Roman"/>
          </w:rPr>
          <w:t>james.webb@dc.gov</w:t>
        </w:r>
      </w:hyperlink>
      <w:r w:rsidR="00C80A63" w:rsidRPr="00C42C62">
        <w:rPr>
          <w:rStyle w:val="Hyperlink"/>
          <w:rFonts w:cs="Times New Roman"/>
          <w:u w:val="none"/>
        </w:rPr>
        <w:t xml:space="preserve"> </w:t>
      </w:r>
      <w:r w:rsidR="00C80A63" w:rsidRPr="00C42C62">
        <w:rPr>
          <w:rStyle w:val="Hyperlink"/>
          <w:rFonts w:cs="Times New Roman"/>
          <w:color w:val="auto"/>
          <w:u w:val="none"/>
        </w:rPr>
        <w:t xml:space="preserve">or </w:t>
      </w:r>
      <w:r w:rsidR="00C80A63" w:rsidRPr="00C42C62">
        <w:rPr>
          <w:rFonts w:cs="Times New Roman"/>
          <w:spacing w:val="-1"/>
        </w:rPr>
        <w:t xml:space="preserve">Juva </w:t>
      </w:r>
      <w:r w:rsidR="00C80A63" w:rsidRPr="00D209E3">
        <w:rPr>
          <w:rFonts w:cs="Times New Roman"/>
          <w:spacing w:val="-1"/>
        </w:rPr>
        <w:t>Hepburn, (202) 724-3938</w:t>
      </w:r>
      <w:r w:rsidR="00C42C62" w:rsidRPr="00D209E3">
        <w:rPr>
          <w:rFonts w:cs="Times New Roman"/>
          <w:spacing w:val="-1"/>
        </w:rPr>
        <w:t xml:space="preserve">, </w:t>
      </w:r>
      <w:hyperlink r:id="rId11" w:history="1">
        <w:r w:rsidR="00B776B5" w:rsidRPr="00D209E3">
          <w:rPr>
            <w:rStyle w:val="Hyperlink"/>
            <w:rFonts w:cs="Times New Roman"/>
            <w:spacing w:val="-1"/>
          </w:rPr>
          <w:t>juva.hepburn@dc.gov</w:t>
        </w:r>
      </w:hyperlink>
      <w:r w:rsidR="00B776B5" w:rsidRPr="00D209E3">
        <w:rPr>
          <w:rFonts w:cs="Times New Roman"/>
          <w:spacing w:val="-1"/>
        </w:rPr>
        <w:t xml:space="preserve"> </w:t>
      </w:r>
      <w:r w:rsidR="00C80A63"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2"/>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">
                <v:group id="Group 103"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OgcEA&#10;AADcAAAADwAAAGRycy9kb3ducmV2LnhtbERP24rCMBB9F/yHMIJvmqqsSNco7sqCeHmo7gcMzdgW&#10;m0lJsrX+/UYQfJvDuc5y3ZlatOR8ZVnBZJyAIM6trrhQ8Hv5GS1A+ICssbZMCh7kYb3q95aYanvn&#10;jNpzKEQMYZ+igjKEJpXS5yUZ9GPbEEfuap3BEKErpHZ4j+GmltMkmUuDFceGEhv6Lim/nf+Mgg+7&#10;P/ps69rHnvJFdrievrrZSanhoNt8ggjUhbf45d7pOH8y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zoHBAAAA3AAAAA8AAAAAAAAAAAAAAAAAmAIAAGRycy9kb3du&#10;cmV2LnhtbFBLBQYAAAAABAAEAPUAAACGAwAAAAA=&#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">
                <v:group id="Group 94"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zf8AA&#10;AADcAAAADwAAAGRycy9kb3ducmV2LnhtbERP24rCMBB9F/Yfwiz4pqki4naNpSwUBH3Q6gcMzfSC&#10;yaQ0Wa1/bxYWfJvDuc42G60Rdxp851jBYp6AIK6c7rhRcL0Usw0IH5A1Gsek4Ekest3HZIupdg8+&#10;070MjYgh7FNU0IbQp1L6qiWLfu564sjVbrAYIhwaqQd8xHBr5DJJ1tJix7GhxZ5+Wqpu5a9VMB7K&#10;oq6ri2mOy674OpYnc65zpaafY/4NItAY3uJ/917H+ckK/p6JF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azf8AAAADcAAAADwAAAAAAAAAAAAAAAACYAgAAZHJzL2Rvd25y&#10;ZXYueG1sUEsFBgAAAAAEAAQA9QAAAIUDAAAAAA==&#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lastRenderedPageBreak/>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lastRenderedPageBreak/>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4143EC">
        <w:rPr>
          <w:u w:val="single" w:color="000000"/>
        </w:rPr>
        <w:t>Moving &amp; Logistics Services</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DD6704">
        <w:rPr>
          <w:spacing w:val="-2"/>
        </w:rPr>
        <w:t>Moving &amp; Logistics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4143EC" w:rsidRDefault="004143EC" w:rsidP="00A47CC9">
      <w:pPr>
        <w:autoSpaceDE w:val="0"/>
        <w:autoSpaceDN w:val="0"/>
        <w:ind w:left="-90" w:firstLine="90"/>
        <w:rPr>
          <w:rFonts w:ascii="Times New Roman" w:hAnsi="Times New Roman" w:cs="Times New Roman"/>
          <w:b/>
          <w:sz w:val="24"/>
          <w:szCs w:val="24"/>
        </w:rPr>
      </w:pPr>
    </w:p>
    <w:p w:rsidR="004143EC" w:rsidRDefault="004143EC"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Pr="00D209E3" w:rsidRDefault="004143EC"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DD6704" w:rsidRDefault="00DD6704" w:rsidP="00DD6704">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MOVING AND LOGISTICS SERVICES</w:t>
      </w:r>
    </w:p>
    <w:p w:rsidR="00DD6704" w:rsidRDefault="00DD6704" w:rsidP="00DD6704">
      <w:pPr>
        <w:pStyle w:val="BodyText"/>
        <w:ind w:right="165"/>
        <w:rPr>
          <w:spacing w:val="-1"/>
        </w:rPr>
      </w:pPr>
    </w:p>
    <w:p w:rsidR="00DD6704" w:rsidRDefault="00DD6704" w:rsidP="00DD6704">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or </w:t>
      </w:r>
      <w:r>
        <w:rPr>
          <w:spacing w:val="-1"/>
        </w:rPr>
        <w:t>supplies</w:t>
      </w:r>
      <w:r>
        <w:t xml:space="preserve"> in </w:t>
      </w:r>
      <w:r>
        <w:rPr>
          <w:spacing w:val="-1"/>
        </w:rPr>
        <w:t>support</w:t>
      </w:r>
      <w:r>
        <w:t xml:space="preserve"> of Moving and Logistics Services:</w:t>
      </w:r>
    </w:p>
    <w:p w:rsidR="00DD6704" w:rsidRDefault="00DD6704" w:rsidP="00DD6704">
      <w:pPr>
        <w:pStyle w:val="BodyText"/>
        <w:ind w:right="165"/>
      </w:pPr>
    </w:p>
    <w:p w:rsidR="00DD6704" w:rsidRDefault="00DD6704" w:rsidP="00DD6704">
      <w:pPr>
        <w:pStyle w:val="BodyText"/>
        <w:numPr>
          <w:ilvl w:val="1"/>
          <w:numId w:val="48"/>
        </w:numPr>
        <w:tabs>
          <w:tab w:val="left" w:pos="1540"/>
        </w:tabs>
        <w:ind w:right="134"/>
      </w:pPr>
      <w:r>
        <w:rPr>
          <w:b/>
          <w:spacing w:val="-1"/>
        </w:rPr>
        <w:t>Distribution</w:t>
      </w:r>
      <w:r>
        <w:rPr>
          <w:b/>
        </w:rPr>
        <w:t xml:space="preserve"> and</w:t>
      </w:r>
      <w:r>
        <w:rPr>
          <w:b/>
          <w:spacing w:val="-2"/>
        </w:rPr>
        <w:t xml:space="preserve"> </w:t>
      </w:r>
      <w:r>
        <w:rPr>
          <w:b/>
          <w:spacing w:val="-1"/>
        </w:rPr>
        <w:t>Transportation</w:t>
      </w:r>
      <w:r>
        <w:rPr>
          <w:b/>
        </w:rPr>
        <w:t xml:space="preserve"> </w:t>
      </w:r>
      <w:r>
        <w:rPr>
          <w:b/>
          <w:spacing w:val="-1"/>
        </w:rPr>
        <w:t>Logistics</w:t>
      </w:r>
      <w:r>
        <w:rPr>
          <w:b/>
        </w:rPr>
        <w:t xml:space="preserve"> </w:t>
      </w:r>
      <w:r>
        <w:rPr>
          <w:b/>
          <w:spacing w:val="-1"/>
        </w:rPr>
        <w:t>Services</w:t>
      </w:r>
      <w:r>
        <w:rPr>
          <w:spacing w:val="-1"/>
        </w:rPr>
        <w:t>:</w:t>
      </w:r>
      <w:r>
        <w:t xml:space="preserve"> </w:t>
      </w:r>
      <w:r>
        <w:rPr>
          <w:spacing w:val="-1"/>
        </w:rPr>
        <w:t>Services</w:t>
      </w:r>
      <w:r>
        <w:t xml:space="preserve"> including moving</w:t>
      </w:r>
      <w:r>
        <w:rPr>
          <w:spacing w:val="65"/>
        </w:rPr>
        <w:t xml:space="preserve"> </w:t>
      </w:r>
      <w:r>
        <w:rPr>
          <w:spacing w:val="-1"/>
        </w:rPr>
        <w:t>and</w:t>
      </w:r>
      <w:r>
        <w:t xml:space="preserve"> </w:t>
      </w:r>
      <w:r>
        <w:rPr>
          <w:spacing w:val="-1"/>
        </w:rPr>
        <w:t xml:space="preserve">storage </w:t>
      </w:r>
      <w:r>
        <w:t>(excluding</w:t>
      </w:r>
      <w:r>
        <w:rPr>
          <w:spacing w:val="-3"/>
        </w:rPr>
        <w:t xml:space="preserve"> </w:t>
      </w:r>
      <w:r>
        <w:t xml:space="preserve">household </w:t>
      </w:r>
      <w:r>
        <w:rPr>
          <w:spacing w:val="-1"/>
        </w:rPr>
        <w:t>goods),</w:t>
      </w:r>
      <w:r>
        <w:t xml:space="preserve"> transportation </w:t>
      </w:r>
      <w:r>
        <w:rPr>
          <w:spacing w:val="-1"/>
        </w:rPr>
        <w:t>system</w:t>
      </w:r>
      <w:r>
        <w:t xml:space="preserve"> </w:t>
      </w:r>
      <w:r>
        <w:rPr>
          <w:spacing w:val="-1"/>
        </w:rPr>
        <w:t>development</w:t>
      </w:r>
      <w:r>
        <w:t xml:space="preserve"> </w:t>
      </w:r>
      <w:r>
        <w:rPr>
          <w:spacing w:val="-1"/>
        </w:rPr>
        <w:t>and</w:t>
      </w:r>
      <w:r>
        <w:rPr>
          <w:spacing w:val="51"/>
        </w:rPr>
        <w:t xml:space="preserve"> </w:t>
      </w:r>
      <w:r>
        <w:rPr>
          <w:spacing w:val="-1"/>
        </w:rPr>
        <w:t>management,</w:t>
      </w:r>
      <w:r>
        <w:t xml:space="preserve"> </w:t>
      </w:r>
      <w:r>
        <w:rPr>
          <w:spacing w:val="-1"/>
        </w:rPr>
        <w:t>carrier management</w:t>
      </w:r>
      <w:r>
        <w:t xml:space="preserve"> </w:t>
      </w:r>
      <w:r>
        <w:rPr>
          <w:spacing w:val="-1"/>
        </w:rPr>
        <w:t>and</w:t>
      </w:r>
      <w:r>
        <w:t xml:space="preserve"> </w:t>
      </w:r>
      <w:r>
        <w:rPr>
          <w:spacing w:val="-1"/>
        </w:rPr>
        <w:t>routing,</w:t>
      </w:r>
      <w:r>
        <w:t xml:space="preserve"> </w:t>
      </w:r>
      <w:r>
        <w:rPr>
          <w:spacing w:val="-1"/>
        </w:rPr>
        <w:t>and</w:t>
      </w:r>
      <w:r>
        <w:rPr>
          <w:spacing w:val="2"/>
        </w:rPr>
        <w:t xml:space="preserve"> </w:t>
      </w:r>
      <w:r>
        <w:rPr>
          <w:spacing w:val="-1"/>
        </w:rPr>
        <w:t>freight</w:t>
      </w:r>
      <w:r>
        <w:t xml:space="preserve"> </w:t>
      </w:r>
      <w:r>
        <w:rPr>
          <w:spacing w:val="-1"/>
        </w:rPr>
        <w:t>forwarding.</w:t>
      </w:r>
      <w:r>
        <w:t xml:space="preserve"> </w:t>
      </w:r>
      <w:r>
        <w:rPr>
          <w:spacing w:val="-1"/>
        </w:rPr>
        <w:t>Services</w:t>
      </w:r>
      <w:r>
        <w:rPr>
          <w:spacing w:val="93"/>
        </w:rPr>
        <w:t xml:space="preserve"> </w:t>
      </w:r>
      <w:r>
        <w:t>may</w:t>
      </w:r>
      <w:r>
        <w:rPr>
          <w:spacing w:val="-5"/>
        </w:rPr>
        <w:t xml:space="preserve"> </w:t>
      </w:r>
      <w:r>
        <w:t>include</w:t>
      </w:r>
      <w:r>
        <w:rPr>
          <w:spacing w:val="-1"/>
        </w:rPr>
        <w:t xml:space="preserve"> </w:t>
      </w:r>
      <w:r>
        <w:t>planning</w:t>
      </w:r>
      <w:r>
        <w:rPr>
          <w:spacing w:val="-3"/>
        </w:rPr>
        <w:t xml:space="preserve"> </w:t>
      </w:r>
      <w:r>
        <w:t xml:space="preserve">and </w:t>
      </w:r>
      <w:r>
        <w:rPr>
          <w:spacing w:val="-1"/>
        </w:rPr>
        <w:t>design,</w:t>
      </w:r>
      <w:r>
        <w:t xml:space="preserve"> </w:t>
      </w:r>
      <w:r>
        <w:rPr>
          <w:spacing w:val="-1"/>
        </w:rPr>
        <w:t>implementation,</w:t>
      </w:r>
      <w:r>
        <w:t xml:space="preserve"> or</w:t>
      </w:r>
      <w:r>
        <w:rPr>
          <w:spacing w:val="-1"/>
        </w:rPr>
        <w:t xml:space="preserve"> operation</w:t>
      </w:r>
      <w:r>
        <w:t xml:space="preserve"> of</w:t>
      </w:r>
      <w:r>
        <w:rPr>
          <w:spacing w:val="-1"/>
        </w:rPr>
        <w:t xml:space="preserve"> systems</w:t>
      </w:r>
      <w:r>
        <w:rPr>
          <w:spacing w:val="2"/>
        </w:rPr>
        <w:t xml:space="preserve"> </w:t>
      </w:r>
      <w:r>
        <w:t>or</w:t>
      </w:r>
      <w:r>
        <w:rPr>
          <w:spacing w:val="67"/>
        </w:rPr>
        <w:t xml:space="preserve"> </w:t>
      </w:r>
      <w:r>
        <w:rPr>
          <w:spacing w:val="-1"/>
        </w:rPr>
        <w:t>facilities</w:t>
      </w:r>
      <w:r>
        <w:t xml:space="preserve"> </w:t>
      </w:r>
      <w:r>
        <w:rPr>
          <w:spacing w:val="-1"/>
        </w:rPr>
        <w:t xml:space="preserve">for </w:t>
      </w:r>
      <w:r>
        <w:t>the</w:t>
      </w:r>
      <w:r>
        <w:rPr>
          <w:spacing w:val="-1"/>
        </w:rPr>
        <w:t xml:space="preserve"> </w:t>
      </w:r>
      <w:r>
        <w:t>movement of</w:t>
      </w:r>
      <w:r>
        <w:rPr>
          <w:spacing w:val="-1"/>
        </w:rPr>
        <w:t xml:space="preserve"> supplies,</w:t>
      </w:r>
      <w:r>
        <w:t xml:space="preserve"> </w:t>
      </w:r>
      <w:r>
        <w:rPr>
          <w:spacing w:val="-1"/>
        </w:rPr>
        <w:t>equipment</w:t>
      </w:r>
      <w:r>
        <w:t xml:space="preserve"> or</w:t>
      </w:r>
      <w:r>
        <w:rPr>
          <w:spacing w:val="-1"/>
        </w:rPr>
        <w:t xml:space="preserve"> people </w:t>
      </w:r>
      <w:r>
        <w:rPr>
          <w:spacing w:val="2"/>
        </w:rPr>
        <w:t>by</w:t>
      </w:r>
      <w:r>
        <w:rPr>
          <w:spacing w:val="-5"/>
        </w:rPr>
        <w:t xml:space="preserve"> </w:t>
      </w:r>
      <w:r>
        <w:t xml:space="preserve">road, </w:t>
      </w:r>
      <w:r>
        <w:rPr>
          <w:spacing w:val="-1"/>
        </w:rPr>
        <w:t>air,</w:t>
      </w:r>
      <w:r>
        <w:t xml:space="preserve"> </w:t>
      </w:r>
      <w:r>
        <w:rPr>
          <w:spacing w:val="-1"/>
        </w:rPr>
        <w:t>water,</w:t>
      </w:r>
      <w:r>
        <w:rPr>
          <w:spacing w:val="69"/>
        </w:rPr>
        <w:t xml:space="preserve"> </w:t>
      </w:r>
      <w:r>
        <w:rPr>
          <w:spacing w:val="-1"/>
        </w:rPr>
        <w:t>rail,</w:t>
      </w:r>
      <w:r>
        <w:t xml:space="preserve"> or</w:t>
      </w:r>
      <w:r>
        <w:rPr>
          <w:spacing w:val="-1"/>
        </w:rPr>
        <w:t xml:space="preserve"> pipeline.</w:t>
      </w:r>
    </w:p>
    <w:p w:rsidR="00DD6704" w:rsidRDefault="00DD6704" w:rsidP="00DD6704">
      <w:pPr>
        <w:rPr>
          <w:rFonts w:ascii="Times New Roman" w:eastAsia="Times New Roman" w:hAnsi="Times New Roman" w:cs="Times New Roman"/>
          <w:sz w:val="24"/>
          <w:szCs w:val="24"/>
        </w:rPr>
      </w:pPr>
    </w:p>
    <w:p w:rsidR="00DD6704" w:rsidRDefault="00DD6704" w:rsidP="00DD6704">
      <w:pPr>
        <w:pStyle w:val="BodyText"/>
        <w:numPr>
          <w:ilvl w:val="1"/>
          <w:numId w:val="48"/>
        </w:numPr>
        <w:tabs>
          <w:tab w:val="left" w:pos="1540"/>
        </w:tabs>
        <w:ind w:right="295"/>
      </w:pPr>
      <w:r>
        <w:rPr>
          <w:b/>
          <w:spacing w:val="-1"/>
        </w:rPr>
        <w:t>Supply</w:t>
      </w:r>
      <w:r>
        <w:rPr>
          <w:b/>
        </w:rPr>
        <w:t xml:space="preserve"> and </w:t>
      </w:r>
      <w:r>
        <w:rPr>
          <w:b/>
          <w:spacing w:val="-1"/>
        </w:rPr>
        <w:t>Value Chain</w:t>
      </w:r>
      <w:r>
        <w:rPr>
          <w:b/>
        </w:rPr>
        <w:t xml:space="preserve"> </w:t>
      </w:r>
      <w:r>
        <w:rPr>
          <w:b/>
          <w:spacing w:val="-1"/>
        </w:rPr>
        <w:t>Management</w:t>
      </w:r>
      <w:r>
        <w:rPr>
          <w:spacing w:val="-1"/>
        </w:rPr>
        <w:t>:</w:t>
      </w:r>
      <w:r>
        <w:t xml:space="preserve"> </w:t>
      </w:r>
      <w:r>
        <w:rPr>
          <w:spacing w:val="-1"/>
        </w:rPr>
        <w:t>Services</w:t>
      </w:r>
      <w:r>
        <w:t xml:space="preserve"> </w:t>
      </w:r>
      <w:r>
        <w:rPr>
          <w:spacing w:val="-1"/>
        </w:rPr>
        <w:t>including</w:t>
      </w:r>
      <w:r>
        <w:rPr>
          <w:spacing w:val="-3"/>
        </w:rPr>
        <w:t xml:space="preserve"> </w:t>
      </w:r>
      <w:r>
        <w:t>the</w:t>
      </w:r>
      <w:r>
        <w:rPr>
          <w:spacing w:val="-1"/>
        </w:rPr>
        <w:t xml:space="preserve"> planning,</w:t>
      </w:r>
      <w:r>
        <w:rPr>
          <w:spacing w:val="73"/>
        </w:rPr>
        <w:t xml:space="preserve"> </w:t>
      </w:r>
      <w:r>
        <w:rPr>
          <w:spacing w:val="-1"/>
        </w:rPr>
        <w:t>development,</w:t>
      </w:r>
      <w:r>
        <w:t xml:space="preserve"> management, </w:t>
      </w:r>
      <w:r>
        <w:rPr>
          <w:spacing w:val="-1"/>
        </w:rPr>
        <w:t>operation,</w:t>
      </w:r>
      <w:r>
        <w:t xml:space="preserve"> </w:t>
      </w:r>
      <w:r>
        <w:rPr>
          <w:spacing w:val="-1"/>
        </w:rPr>
        <w:t>and</w:t>
      </w:r>
      <w:r>
        <w:t xml:space="preserve"> </w:t>
      </w:r>
      <w:r>
        <w:rPr>
          <w:spacing w:val="-1"/>
        </w:rPr>
        <w:t xml:space="preserve">maintenance </w:t>
      </w:r>
      <w:r>
        <w:t>of</w:t>
      </w:r>
      <w:r>
        <w:rPr>
          <w:spacing w:val="-1"/>
        </w:rPr>
        <w:t xml:space="preserve"> logistics</w:t>
      </w:r>
      <w:r>
        <w:t xml:space="preserve"> systems</w:t>
      </w:r>
      <w:r>
        <w:rPr>
          <w:spacing w:val="71"/>
        </w:rPr>
        <w:t xml:space="preserve"> </w:t>
      </w:r>
      <w:r>
        <w:rPr>
          <w:spacing w:val="-1"/>
        </w:rPr>
        <w:t>dealing</w:t>
      </w:r>
      <w:r>
        <w:t xml:space="preserve"> </w:t>
      </w:r>
      <w:r>
        <w:rPr>
          <w:spacing w:val="-1"/>
        </w:rPr>
        <w:t>with</w:t>
      </w:r>
      <w:r>
        <w:t xml:space="preserve"> the</w:t>
      </w:r>
      <w:r>
        <w:rPr>
          <w:spacing w:val="-1"/>
        </w:rPr>
        <w:t xml:space="preserve"> acquisition</w:t>
      </w:r>
      <w:r>
        <w:t xml:space="preserve"> </w:t>
      </w:r>
      <w:r>
        <w:rPr>
          <w:spacing w:val="-1"/>
        </w:rPr>
        <w:t>support,</w:t>
      </w:r>
      <w:r>
        <w:t xml:space="preserve"> </w:t>
      </w:r>
      <w:r>
        <w:rPr>
          <w:spacing w:val="-1"/>
        </w:rPr>
        <w:t>movement,</w:t>
      </w:r>
      <w:r>
        <w:t xml:space="preserve"> and </w:t>
      </w:r>
      <w:r>
        <w:rPr>
          <w:spacing w:val="-1"/>
        </w:rPr>
        <w:t xml:space="preserve">maintenance </w:t>
      </w:r>
      <w:r>
        <w:rPr>
          <w:spacing w:val="1"/>
        </w:rPr>
        <w:t>of</w:t>
      </w:r>
      <w:r>
        <w:rPr>
          <w:spacing w:val="-1"/>
        </w:rPr>
        <w:t xml:space="preserve"> resources.</w:t>
      </w:r>
      <w:r>
        <w:rPr>
          <w:spacing w:val="97"/>
        </w:rPr>
        <w:t xml:space="preserve"> </w:t>
      </w:r>
      <w:r>
        <w:rPr>
          <w:spacing w:val="-1"/>
        </w:rPr>
        <w:t>Contractors</w:t>
      </w:r>
      <w:r>
        <w:t xml:space="preserve"> </w:t>
      </w:r>
      <w:r>
        <w:rPr>
          <w:spacing w:val="1"/>
        </w:rPr>
        <w:t>may</w:t>
      </w:r>
      <w:r>
        <w:rPr>
          <w:spacing w:val="-5"/>
        </w:rPr>
        <w:t xml:space="preserve"> </w:t>
      </w:r>
      <w:r>
        <w:rPr>
          <w:spacing w:val="-1"/>
        </w:rPr>
        <w:t>provide</w:t>
      </w:r>
      <w:r>
        <w:rPr>
          <w:spacing w:val="1"/>
        </w:rPr>
        <w:t xml:space="preserve"> </w:t>
      </w:r>
      <w:r>
        <w:rPr>
          <w:spacing w:val="-1"/>
        </w:rPr>
        <w:t>assistance and</w:t>
      </w:r>
      <w:r>
        <w:rPr>
          <w:spacing w:val="2"/>
        </w:rPr>
        <w:t xml:space="preserve"> </w:t>
      </w:r>
      <w:r>
        <w:rPr>
          <w:spacing w:val="-1"/>
        </w:rPr>
        <w:t xml:space="preserve">guidance </w:t>
      </w:r>
      <w:r>
        <w:rPr>
          <w:spacing w:val="1"/>
        </w:rPr>
        <w:t>in</w:t>
      </w:r>
      <w:r>
        <w:t xml:space="preserve"> </w:t>
      </w:r>
      <w:r>
        <w:rPr>
          <w:spacing w:val="-1"/>
        </w:rPr>
        <w:t>support</w:t>
      </w:r>
      <w:r>
        <w:t xml:space="preserve"> of</w:t>
      </w:r>
      <w:r>
        <w:rPr>
          <w:spacing w:val="-1"/>
        </w:rPr>
        <w:t xml:space="preserve"> an</w:t>
      </w:r>
      <w:r>
        <w:t xml:space="preserve"> </w:t>
      </w:r>
      <w:r>
        <w:rPr>
          <w:spacing w:val="-1"/>
        </w:rPr>
        <w:t>agency's</w:t>
      </w:r>
      <w:r>
        <w:rPr>
          <w:spacing w:val="81"/>
        </w:rPr>
        <w:t xml:space="preserve"> </w:t>
      </w:r>
      <w:r>
        <w:rPr>
          <w:spacing w:val="-1"/>
        </w:rPr>
        <w:t>assessment</w:t>
      </w:r>
      <w:r>
        <w:t xml:space="preserve"> of</w:t>
      </w:r>
      <w:r>
        <w:rPr>
          <w:spacing w:val="-1"/>
        </w:rPr>
        <w:t xml:space="preserve"> </w:t>
      </w:r>
      <w:r>
        <w:t>the</w:t>
      </w:r>
      <w:r>
        <w:rPr>
          <w:spacing w:val="-1"/>
        </w:rPr>
        <w:t xml:space="preserve"> best</w:t>
      </w:r>
      <w:r>
        <w:t xml:space="preserve"> combination of</w:t>
      </w:r>
      <w:r>
        <w:rPr>
          <w:spacing w:val="-1"/>
        </w:rPr>
        <w:t xml:space="preserve"> channels</w:t>
      </w:r>
      <w:r>
        <w:t xml:space="preserve"> to</w:t>
      </w:r>
      <w:r>
        <w:rPr>
          <w:spacing w:val="2"/>
        </w:rPr>
        <w:t xml:space="preserve"> </w:t>
      </w:r>
      <w:r>
        <w:rPr>
          <w:spacing w:val="-1"/>
        </w:rPr>
        <w:t>create value</w:t>
      </w:r>
      <w:r>
        <w:rPr>
          <w:spacing w:val="1"/>
        </w:rPr>
        <w:t xml:space="preserve"> </w:t>
      </w:r>
      <w:r>
        <w:rPr>
          <w:spacing w:val="-1"/>
        </w:rPr>
        <w:t xml:space="preserve">for </w:t>
      </w:r>
      <w:r>
        <w:t xml:space="preserve">its </w:t>
      </w:r>
      <w:r>
        <w:rPr>
          <w:spacing w:val="-1"/>
        </w:rPr>
        <w:t>customers.</w:t>
      </w:r>
    </w:p>
    <w:p w:rsidR="00DD6704" w:rsidRDefault="00DD6704" w:rsidP="00DD6704">
      <w:pPr>
        <w:rPr>
          <w:rFonts w:ascii="Times New Roman" w:eastAsia="Times New Roman" w:hAnsi="Times New Roman" w:cs="Times New Roman"/>
          <w:sz w:val="24"/>
          <w:szCs w:val="24"/>
        </w:rPr>
      </w:pPr>
    </w:p>
    <w:p w:rsidR="00D054B7" w:rsidRDefault="00D054B7"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Pr="00D209E3" w:rsidRDefault="00DD6704"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2445B4">
        <w:rPr>
          <w:rFonts w:cs="Times New Roman"/>
        </w:rPr>
        <w:t xml:space="preserve"> $500,000.00</w:t>
      </w:r>
      <w:r w:rsidRPr="00D209E3">
        <w:rPr>
          <w:rFonts w:cs="Times New Roman"/>
          <w:spacing w:val="-1"/>
        </w:rPr>
        <w:t>.</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2445B4" w:rsidRDefault="002445B4" w:rsidP="00E719D1">
      <w:pPr>
        <w:ind w:left="911"/>
        <w:rPr>
          <w:rFonts w:ascii="Times New Roman" w:eastAsia="Times New Roman" w:hAnsi="Times New Roman" w:cs="Times New Roman"/>
          <w:sz w:val="24"/>
          <w:szCs w:val="24"/>
        </w:rPr>
      </w:pPr>
    </w:p>
    <w:p w:rsidR="002445B4" w:rsidRDefault="002445B4" w:rsidP="00E719D1">
      <w:pPr>
        <w:ind w:left="911"/>
        <w:rPr>
          <w:rFonts w:ascii="Times New Roman" w:eastAsia="Times New Roman" w:hAnsi="Times New Roman" w:cs="Times New Roman"/>
          <w:sz w:val="24"/>
          <w:szCs w:val="24"/>
        </w:rPr>
      </w:pPr>
    </w:p>
    <w:p w:rsidR="002445B4" w:rsidRDefault="002445B4" w:rsidP="00E719D1">
      <w:pPr>
        <w:ind w:left="911"/>
        <w:rPr>
          <w:rFonts w:ascii="Times New Roman" w:eastAsia="Times New Roman" w:hAnsi="Times New Roman" w:cs="Times New Roman"/>
          <w:sz w:val="24"/>
          <w:szCs w:val="24"/>
        </w:rPr>
      </w:pPr>
    </w:p>
    <w:p w:rsidR="002445B4" w:rsidRDefault="002445B4" w:rsidP="00E719D1">
      <w:pPr>
        <w:ind w:left="911"/>
        <w:rPr>
          <w:rFonts w:ascii="Times New Roman" w:eastAsia="Times New Roman" w:hAnsi="Times New Roman" w:cs="Times New Roman"/>
          <w:sz w:val="24"/>
          <w:szCs w:val="24"/>
        </w:rPr>
      </w:pPr>
    </w:p>
    <w:p w:rsidR="002445B4" w:rsidRPr="00D209E3" w:rsidRDefault="002445B4"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3"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E1647B"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6"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7"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2445B4" w:rsidRDefault="002445B4" w:rsidP="003D20BF">
      <w:pPr>
        <w:pStyle w:val="ListParagraph"/>
        <w:rPr>
          <w:rFonts w:ascii="Times New Roman" w:eastAsia="Times New Roman" w:hAnsi="Times New Roman" w:cs="Times New Roman"/>
          <w:sz w:val="24"/>
          <w:szCs w:val="24"/>
        </w:rPr>
      </w:pPr>
    </w:p>
    <w:p w:rsidR="002445B4" w:rsidRDefault="002445B4" w:rsidP="003D20BF">
      <w:pPr>
        <w:pStyle w:val="ListParagraph"/>
        <w:rPr>
          <w:rFonts w:ascii="Times New Roman" w:eastAsia="Times New Roman" w:hAnsi="Times New Roman" w:cs="Times New Roman"/>
          <w:sz w:val="24"/>
          <w:szCs w:val="24"/>
        </w:rPr>
      </w:pPr>
    </w:p>
    <w:p w:rsidR="002445B4" w:rsidRDefault="002445B4" w:rsidP="003D20BF">
      <w:pPr>
        <w:pStyle w:val="ListParagraph"/>
        <w:rPr>
          <w:rFonts w:ascii="Times New Roman" w:eastAsia="Times New Roman" w:hAnsi="Times New Roman" w:cs="Times New Roman"/>
          <w:sz w:val="24"/>
          <w:szCs w:val="24"/>
        </w:rPr>
      </w:pPr>
    </w:p>
    <w:p w:rsidR="002445B4" w:rsidRDefault="002445B4" w:rsidP="003D20BF">
      <w:pPr>
        <w:pStyle w:val="ListParagraph"/>
        <w:rPr>
          <w:rFonts w:ascii="Times New Roman" w:eastAsia="Times New Roman" w:hAnsi="Times New Roman" w:cs="Times New Roman"/>
          <w:sz w:val="24"/>
          <w:szCs w:val="24"/>
        </w:rPr>
      </w:pPr>
    </w:p>
    <w:p w:rsidR="002445B4" w:rsidRDefault="002445B4" w:rsidP="003D20BF">
      <w:pPr>
        <w:pStyle w:val="ListParagraph"/>
        <w:rPr>
          <w:rFonts w:ascii="Times New Roman" w:eastAsia="Times New Roman" w:hAnsi="Times New Roman" w:cs="Times New Roman"/>
          <w:sz w:val="24"/>
          <w:szCs w:val="24"/>
        </w:rPr>
      </w:pPr>
    </w:p>
    <w:p w:rsidR="002445B4" w:rsidRDefault="002445B4" w:rsidP="003D20BF">
      <w:pPr>
        <w:pStyle w:val="ListParagraph"/>
        <w:rPr>
          <w:rFonts w:ascii="Times New Roman" w:eastAsia="Times New Roman" w:hAnsi="Times New Roman" w:cs="Times New Roman"/>
          <w:sz w:val="24"/>
          <w:szCs w:val="24"/>
        </w:rPr>
      </w:pPr>
    </w:p>
    <w:p w:rsidR="002445B4" w:rsidRDefault="002445B4" w:rsidP="003D20BF">
      <w:pPr>
        <w:pStyle w:val="ListParagraph"/>
        <w:rPr>
          <w:rFonts w:ascii="Times New Roman" w:eastAsia="Times New Roman" w:hAnsi="Times New Roman" w:cs="Times New Roman"/>
          <w:sz w:val="24"/>
          <w:szCs w:val="24"/>
        </w:rPr>
      </w:pPr>
    </w:p>
    <w:p w:rsidR="002445B4" w:rsidRPr="00D209E3" w:rsidRDefault="002445B4"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Pr="00D209E3" w:rsidRDefault="002445B4"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Pr="00D209E3" w:rsidRDefault="002445B4"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9"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2445B4"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2445B4" w:rsidRDefault="002445B4" w:rsidP="00AC0908">
      <w:pPr>
        <w:pStyle w:val="BodyText"/>
        <w:spacing w:before="163"/>
        <w:ind w:right="118"/>
        <w:rPr>
          <w:rFonts w:cs="Times New Roman"/>
          <w:spacing w:val="-3"/>
        </w:rPr>
      </w:pPr>
    </w:p>
    <w:p w:rsidR="002445B4" w:rsidRPr="00D209E3" w:rsidRDefault="002445B4"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0"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2445B4" w:rsidRDefault="002445B4">
      <w:pPr>
        <w:spacing w:line="312" w:lineRule="auto"/>
        <w:rPr>
          <w:rFonts w:ascii="Times New Roman" w:hAnsi="Times New Roman" w:cs="Times New Roman"/>
          <w:sz w:val="24"/>
          <w:szCs w:val="24"/>
        </w:rPr>
      </w:pPr>
    </w:p>
    <w:p w:rsidR="002445B4" w:rsidRDefault="002445B4">
      <w:pPr>
        <w:spacing w:line="312" w:lineRule="auto"/>
        <w:rPr>
          <w:rFonts w:ascii="Times New Roman" w:hAnsi="Times New Roman" w:cs="Times New Roman"/>
          <w:sz w:val="24"/>
          <w:szCs w:val="24"/>
        </w:rPr>
      </w:pPr>
    </w:p>
    <w:p w:rsidR="002445B4" w:rsidRDefault="002445B4">
      <w:pPr>
        <w:spacing w:line="312" w:lineRule="auto"/>
        <w:rPr>
          <w:rFonts w:ascii="Times New Roman" w:hAnsi="Times New Roman" w:cs="Times New Roman"/>
          <w:sz w:val="24"/>
          <w:szCs w:val="24"/>
        </w:rPr>
      </w:pPr>
    </w:p>
    <w:p w:rsidR="002445B4" w:rsidRPr="00D209E3" w:rsidRDefault="002445B4">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1"/>
      <w:pgSz w:w="12240" w:h="15840"/>
      <w:pgMar w:top="1500" w:right="810" w:bottom="820" w:left="1340" w:header="0"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E8" w:rsidRDefault="00E02FE8">
      <w:r>
        <w:separator/>
      </w:r>
    </w:p>
  </w:endnote>
  <w:endnote w:type="continuationSeparator" w:id="0">
    <w:p w:rsidR="00E02FE8" w:rsidRDefault="00E0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E1647B">
          <w:rPr>
            <w:noProof/>
          </w:rPr>
          <w:t>3</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E1647B">
          <w:rPr>
            <w:noProof/>
          </w:rPr>
          <w:t>18</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E8" w:rsidRDefault="00E02FE8">
      <w:r>
        <w:separator/>
      </w:r>
    </w:p>
  </w:footnote>
  <w:footnote w:type="continuationSeparator" w:id="0">
    <w:p w:rsidR="00E02FE8" w:rsidRDefault="00E02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nsid w:val="1B0D6E40"/>
    <w:multiLevelType w:val="hybridMultilevel"/>
    <w:tmpl w:val="B7CCA7F6"/>
    <w:lvl w:ilvl="0" w:tplc="05666998">
      <w:start w:val="1"/>
      <w:numFmt w:val="decimal"/>
      <w:lvlText w:val="%1."/>
      <w:lvlJc w:val="left"/>
      <w:pPr>
        <w:ind w:left="820" w:hanging="720"/>
      </w:pPr>
      <w:rPr>
        <w:rFonts w:ascii="Times New Roman" w:eastAsia="Times New Roman" w:hAnsi="Times New Roman" w:cs="Times New Roman" w:hint="default"/>
        <w:b/>
        <w:bCs/>
        <w:sz w:val="24"/>
        <w:szCs w:val="24"/>
      </w:rPr>
    </w:lvl>
    <w:lvl w:ilvl="1" w:tplc="77047368">
      <w:start w:val="1"/>
      <w:numFmt w:val="lowerLetter"/>
      <w:lvlText w:val="(%2)"/>
      <w:lvlJc w:val="left"/>
      <w:pPr>
        <w:ind w:left="1540" w:hanging="720"/>
      </w:pPr>
      <w:rPr>
        <w:rFonts w:ascii="Times New Roman" w:eastAsia="Times New Roman" w:hAnsi="Times New Roman" w:cs="Times New Roman" w:hint="default"/>
        <w:b/>
        <w:bCs/>
        <w:spacing w:val="-1"/>
        <w:sz w:val="24"/>
        <w:szCs w:val="24"/>
      </w:rPr>
    </w:lvl>
    <w:lvl w:ilvl="2" w:tplc="DC0C4F08">
      <w:start w:val="1"/>
      <w:numFmt w:val="bullet"/>
      <w:lvlText w:val="•"/>
      <w:lvlJc w:val="left"/>
      <w:pPr>
        <w:ind w:left="2431" w:hanging="720"/>
      </w:pPr>
    </w:lvl>
    <w:lvl w:ilvl="3" w:tplc="41EE98EC">
      <w:start w:val="1"/>
      <w:numFmt w:val="bullet"/>
      <w:lvlText w:val="•"/>
      <w:lvlJc w:val="left"/>
      <w:pPr>
        <w:ind w:left="3322" w:hanging="720"/>
      </w:pPr>
    </w:lvl>
    <w:lvl w:ilvl="4" w:tplc="069CD66C">
      <w:start w:val="1"/>
      <w:numFmt w:val="bullet"/>
      <w:lvlText w:val="•"/>
      <w:lvlJc w:val="left"/>
      <w:pPr>
        <w:ind w:left="4213" w:hanging="720"/>
      </w:pPr>
    </w:lvl>
    <w:lvl w:ilvl="5" w:tplc="741E1DD4">
      <w:start w:val="1"/>
      <w:numFmt w:val="bullet"/>
      <w:lvlText w:val="•"/>
      <w:lvlJc w:val="left"/>
      <w:pPr>
        <w:ind w:left="5104" w:hanging="720"/>
      </w:pPr>
    </w:lvl>
    <w:lvl w:ilvl="6" w:tplc="B3205840">
      <w:start w:val="1"/>
      <w:numFmt w:val="bullet"/>
      <w:lvlText w:val="•"/>
      <w:lvlJc w:val="left"/>
      <w:pPr>
        <w:ind w:left="5995" w:hanging="720"/>
      </w:pPr>
    </w:lvl>
    <w:lvl w:ilvl="7" w:tplc="F61088A8">
      <w:start w:val="1"/>
      <w:numFmt w:val="bullet"/>
      <w:lvlText w:val="•"/>
      <w:lvlJc w:val="left"/>
      <w:pPr>
        <w:ind w:left="6886" w:hanging="720"/>
      </w:pPr>
    </w:lvl>
    <w:lvl w:ilvl="8" w:tplc="00868470">
      <w:start w:val="1"/>
      <w:numFmt w:val="bullet"/>
      <w:lvlText w:val="•"/>
      <w:lvlJc w:val="left"/>
      <w:pPr>
        <w:ind w:left="7777" w:hanging="720"/>
      </w:pPr>
    </w:lvl>
  </w:abstractNum>
  <w:abstractNum w:abstractNumId="1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1">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4">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5">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6">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7">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8">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9">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2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1">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2">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3">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5">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6">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7">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8">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9">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5"/>
  </w:num>
  <w:num w:numId="4">
    <w:abstractNumId w:val="14"/>
  </w:num>
  <w:num w:numId="5">
    <w:abstractNumId w:val="28"/>
  </w:num>
  <w:num w:numId="6">
    <w:abstractNumId w:val="10"/>
  </w:num>
  <w:num w:numId="7">
    <w:abstractNumId w:val="17"/>
  </w:num>
  <w:num w:numId="8">
    <w:abstractNumId w:val="31"/>
  </w:num>
  <w:num w:numId="9">
    <w:abstractNumId w:val="26"/>
  </w:num>
  <w:num w:numId="10">
    <w:abstractNumId w:val="8"/>
  </w:num>
  <w:num w:numId="11">
    <w:abstractNumId w:val="25"/>
  </w:num>
  <w:num w:numId="12">
    <w:abstractNumId w:val="2"/>
  </w:num>
  <w:num w:numId="13">
    <w:abstractNumId w:val="34"/>
  </w:num>
  <w:num w:numId="14">
    <w:abstractNumId w:val="6"/>
  </w:num>
  <w:num w:numId="1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
  </w:num>
  <w:num w:numId="18">
    <w:abstractNumId w:val="7"/>
  </w:num>
  <w:num w:numId="19">
    <w:abstractNumId w:val="37"/>
  </w:num>
  <w:num w:numId="20">
    <w:abstractNumId w:val="40"/>
  </w:num>
  <w:num w:numId="21">
    <w:abstractNumId w:val="24"/>
  </w:num>
  <w:num w:numId="22">
    <w:abstractNumId w:val="5"/>
  </w:num>
  <w:num w:numId="23">
    <w:abstractNumId w:val="29"/>
  </w:num>
  <w:num w:numId="24">
    <w:abstractNumId w:val="33"/>
  </w:num>
  <w:num w:numId="25">
    <w:abstractNumId w:val="32"/>
  </w:num>
  <w:num w:numId="26">
    <w:abstractNumId w:val="45"/>
  </w:num>
  <w:num w:numId="27">
    <w:abstractNumId w:val="12"/>
  </w:num>
  <w:num w:numId="28">
    <w:abstractNumId w:val="23"/>
  </w:num>
  <w:num w:numId="29">
    <w:abstractNumId w:val="36"/>
  </w:num>
  <w:num w:numId="30">
    <w:abstractNumId w:val="42"/>
  </w:num>
  <w:num w:numId="31">
    <w:abstractNumId w:val="19"/>
  </w:num>
  <w:num w:numId="32">
    <w:abstractNumId w:val="35"/>
  </w:num>
  <w:num w:numId="33">
    <w:abstractNumId w:val="3"/>
  </w:num>
  <w:num w:numId="34">
    <w:abstractNumId w:val="44"/>
  </w:num>
  <w:num w:numId="35">
    <w:abstractNumId w:val="4"/>
  </w:num>
  <w:num w:numId="36">
    <w:abstractNumId w:val="0"/>
  </w:num>
  <w:num w:numId="37">
    <w:abstractNumId w:val="16"/>
  </w:num>
  <w:num w:numId="38">
    <w:abstractNumId w:val="41"/>
  </w:num>
  <w:num w:numId="39">
    <w:abstractNumId w:val="13"/>
  </w:num>
  <w:num w:numId="40">
    <w:abstractNumId w:val="18"/>
  </w:num>
  <w:num w:numId="41">
    <w:abstractNumId w:val="30"/>
  </w:num>
  <w:num w:numId="42">
    <w:abstractNumId w:val="43"/>
  </w:num>
  <w:num w:numId="43">
    <w:abstractNumId w:val="22"/>
  </w:num>
  <w:num w:numId="44">
    <w:abstractNumId w:val="38"/>
  </w:num>
  <w:num w:numId="45">
    <w:abstractNumId w:val="11"/>
  </w:num>
  <w:num w:numId="46">
    <w:abstractNumId w:val="39"/>
  </w:num>
  <w:num w:numId="47">
    <w:abstractNumId w:val="2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445B4"/>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143EC"/>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D6704"/>
    <w:rsid w:val="00DE4B7B"/>
    <w:rsid w:val="00DF691D"/>
    <w:rsid w:val="00DF77E8"/>
    <w:rsid w:val="00E02FE8"/>
    <w:rsid w:val="00E03C36"/>
    <w:rsid w:val="00E067DA"/>
    <w:rsid w:val="00E07C08"/>
    <w:rsid w:val="00E1647B"/>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BodyTextChar">
    <w:name w:val="Body Text Char"/>
    <w:basedOn w:val="DefaultParagraphFont"/>
    <w:link w:val="BodyText"/>
    <w:uiPriority w:val="1"/>
    <w:rsid w:val="00DD670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BodyTextChar">
    <w:name w:val="Body Text Char"/>
    <w:basedOn w:val="DefaultParagraphFont"/>
    <w:link w:val="BodyText"/>
    <w:uiPriority w:val="1"/>
    <w:rsid w:val="00DD670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307705977">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p.dc.gov" TargetMode="External"/><Relationship Id="rId18" Type="http://schemas.openxmlformats.org/officeDocument/2006/relationships/hyperlink" Target="http://www.ocp.dc.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s://ocp.dc.gov/node/817142" TargetMode="External"/><Relationship Id="rId20" Type="http://schemas.openxmlformats.org/officeDocument/2006/relationships/hyperlink" Target="mailto:dcss@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a.hepburn@dc.gov" TargetMode="External"/><Relationship Id="rId5" Type="http://schemas.openxmlformats.org/officeDocument/2006/relationships/settings" Target="settings.xml"/><Relationship Id="rId15" Type="http://schemas.openxmlformats.org/officeDocument/2006/relationships/hyperlink" Target="http://www.ocp.dc.gov" TargetMode="External"/><Relationship Id="rId23" Type="http://schemas.openxmlformats.org/officeDocument/2006/relationships/theme" Target="theme/theme1.xml"/><Relationship Id="rId10" Type="http://schemas.openxmlformats.org/officeDocument/2006/relationships/hyperlink" Target="mailto:james.webb@dc.gov" TargetMode="External"/><Relationship Id="rId19" Type="http://schemas.openxmlformats.org/officeDocument/2006/relationships/hyperlink" Target="mailto:Hepburn,%20%20juva.hepburn@dc.gov" TargetMode="External"/><Relationship Id="rId4" Type="http://schemas.microsoft.com/office/2007/relationships/stylesWithEffects" Target="stylesWithEffects.xml"/><Relationship Id="rId9" Type="http://schemas.openxmlformats.org/officeDocument/2006/relationships/hyperlink" Target="mailto:dcss@dc.gov" TargetMode="External"/><Relationship Id="rId14" Type="http://schemas.openxmlformats.org/officeDocument/2006/relationships/hyperlink" Target="http://www.ocp.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6FA2-6CA1-46C3-A3D3-B52546D7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ServUS</cp:lastModifiedBy>
  <cp:revision>6</cp:revision>
  <cp:lastPrinted>2016-06-20T15:52:00Z</cp:lastPrinted>
  <dcterms:created xsi:type="dcterms:W3CDTF">2017-05-30T13:39:00Z</dcterms:created>
  <dcterms:modified xsi:type="dcterms:W3CDTF">2017-06-02T20:23:00Z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