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1891" w:rsidRDefault="00091891" w:rsidP="00091891">
      <w:pPr>
        <w:rPr>
          <w:b/>
          <w:sz w:val="28"/>
        </w:rPr>
      </w:pPr>
    </w:p>
    <w:p w:rsidR="00091891" w:rsidRPr="00DB1483" w:rsidRDefault="00350394" w:rsidP="00DB1483">
      <w:pPr>
        <w:jc w:val="center"/>
        <w:rPr>
          <w:rFonts w:cs="Arial"/>
          <w:b/>
          <w:caps/>
          <w:sz w:val="40"/>
          <w:szCs w:val="40"/>
        </w:rPr>
      </w:pPr>
      <w:r>
        <w:rPr>
          <w:rFonts w:cs="Arial"/>
          <w:b/>
          <w:caps/>
          <w:sz w:val="40"/>
          <w:szCs w:val="40"/>
        </w:rPr>
        <w:t>statement of work</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 xml:space="preserve">ENVIRONMENTAL </w:t>
      </w:r>
      <w:r w:rsidR="00091891" w:rsidRPr="00DB1483">
        <w:rPr>
          <w:rFonts w:cs="Arial"/>
          <w:b/>
          <w:caps/>
          <w:sz w:val="40"/>
          <w:szCs w:val="40"/>
        </w:rPr>
        <w:t>Specification Guidance</w:t>
      </w:r>
    </w:p>
    <w:p w:rsidR="006239E8" w:rsidRPr="00DB1483" w:rsidRDefault="006239E8" w:rsidP="00DB1483">
      <w:pPr>
        <w:jc w:val="center"/>
        <w:rPr>
          <w:rFonts w:cs="Arial"/>
          <w:b/>
          <w:caps/>
          <w:sz w:val="40"/>
          <w:szCs w:val="40"/>
        </w:rPr>
      </w:pPr>
    </w:p>
    <w:p w:rsidR="00091891" w:rsidRPr="00DB1483" w:rsidRDefault="006239E8" w:rsidP="00DB1483">
      <w:pPr>
        <w:jc w:val="center"/>
        <w:rPr>
          <w:rFonts w:cs="Arial"/>
          <w:b/>
          <w:caps/>
          <w:sz w:val="40"/>
          <w:szCs w:val="40"/>
        </w:rPr>
      </w:pPr>
      <w:r w:rsidRPr="00DB1483">
        <w:rPr>
          <w:rFonts w:cs="Arial"/>
          <w:b/>
          <w:caps/>
          <w:sz w:val="40"/>
          <w:szCs w:val="40"/>
        </w:rPr>
        <w:t>for</w:t>
      </w:r>
    </w:p>
    <w:p w:rsidR="006239E8" w:rsidRPr="00DB1483" w:rsidRDefault="006239E8" w:rsidP="00DB1483">
      <w:pPr>
        <w:jc w:val="center"/>
        <w:rPr>
          <w:rFonts w:cs="Arial"/>
          <w:b/>
          <w:caps/>
          <w:sz w:val="40"/>
          <w:szCs w:val="40"/>
        </w:rPr>
      </w:pPr>
    </w:p>
    <w:p w:rsidR="00091891" w:rsidRDefault="00455CC7" w:rsidP="00455CC7">
      <w:pPr>
        <w:jc w:val="center"/>
        <w:rPr>
          <w:rFonts w:cs="Arial"/>
          <w:b/>
          <w:caps/>
          <w:sz w:val="40"/>
          <w:szCs w:val="40"/>
        </w:rPr>
      </w:pPr>
      <w:r>
        <w:rPr>
          <w:rFonts w:cs="Arial"/>
          <w:b/>
          <w:caps/>
          <w:sz w:val="40"/>
          <w:szCs w:val="40"/>
        </w:rPr>
        <w:t>printing services</w:t>
      </w:r>
    </w:p>
    <w:p w:rsidR="004B01D8" w:rsidRPr="00DB1483" w:rsidRDefault="004B01D8" w:rsidP="00DB1483">
      <w:pPr>
        <w:jc w:val="center"/>
        <w:rPr>
          <w:rFonts w:cs="Arial"/>
          <w:b/>
          <w:caps/>
          <w:sz w:val="40"/>
          <w:szCs w:val="40"/>
        </w:rPr>
      </w:pPr>
      <w:r>
        <w:rPr>
          <w:rFonts w:ascii="Times New Roman" w:hAnsi="Times New Roman"/>
          <w:noProof/>
          <w:sz w:val="24"/>
        </w:rPr>
        <w:drawing>
          <wp:anchor distT="36576" distB="36576" distL="36576" distR="36576" simplePos="0" relativeHeight="251675648" behindDoc="0" locked="0" layoutInCell="1" allowOverlap="1" wp14:anchorId="11D62472" wp14:editId="5F40F2EB">
            <wp:simplePos x="0" y="0"/>
            <wp:positionH relativeFrom="column">
              <wp:posOffset>2384425</wp:posOffset>
            </wp:positionH>
            <wp:positionV relativeFrom="paragraph">
              <wp:posOffset>377190</wp:posOffset>
            </wp:positionV>
            <wp:extent cx="1769110" cy="2840990"/>
            <wp:effectExtent l="0" t="0" r="2540" b="0"/>
            <wp:wrapNone/>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69110" cy="284099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p w:rsidR="00091891" w:rsidRDefault="00091891"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4B01D8" w:rsidRDefault="004B01D8" w:rsidP="00091891">
      <w:pPr>
        <w:jc w:val="center"/>
        <w:rPr>
          <w:b/>
          <w:highlight w:val="yellow"/>
        </w:rPr>
      </w:pPr>
    </w:p>
    <w:p w:rsidR="00091891" w:rsidRDefault="00091891" w:rsidP="00FC6DA8">
      <w:pPr>
        <w:rPr>
          <w:b/>
          <w:highlight w:val="yellow"/>
        </w:rPr>
        <w:sectPr w:rsidR="00091891" w:rsidSect="006239E8">
          <w:headerReference w:type="default" r:id="rId13"/>
          <w:footerReference w:type="even" r:id="rId14"/>
          <w:footerReference w:type="default" r:id="rId15"/>
          <w:headerReference w:type="first" r:id="rId16"/>
          <w:pgSz w:w="12240" w:h="15840"/>
          <w:pgMar w:top="1008" w:right="1080" w:bottom="1008" w:left="1152" w:header="720" w:footer="720" w:gutter="0"/>
          <w:cols w:space="720"/>
          <w:docGrid w:linePitch="326"/>
        </w:sectPr>
      </w:pPr>
    </w:p>
    <w:sdt>
      <w:sdtPr>
        <w:rPr>
          <w:rFonts w:eastAsia="Times New Roman" w:cs="Times New Roman"/>
          <w:bCs w:val="0"/>
          <w:caps w:val="0"/>
          <w:color w:val="auto"/>
          <w:sz w:val="22"/>
          <w:szCs w:val="24"/>
          <w:lang w:eastAsia="en-US"/>
        </w:rPr>
        <w:id w:val="251401896"/>
        <w:docPartObj>
          <w:docPartGallery w:val="Table of Contents"/>
          <w:docPartUnique/>
        </w:docPartObj>
      </w:sdtPr>
      <w:sdtEndPr>
        <w:rPr>
          <w:b/>
          <w:noProof/>
        </w:rPr>
      </w:sdtEndPr>
      <w:sdtContent>
        <w:p w:rsidR="00BC59CF" w:rsidRDefault="00BC59CF">
          <w:pPr>
            <w:pStyle w:val="TOCHeading"/>
          </w:pPr>
          <w:r>
            <w:t>Contents</w:t>
          </w:r>
        </w:p>
        <w:p w:rsidR="00CB590D" w:rsidRDefault="000B04DA">
          <w:pPr>
            <w:pStyle w:val="TOC1"/>
            <w:rPr>
              <w:rFonts w:asciiTheme="minorHAnsi" w:eastAsiaTheme="minorEastAsia" w:hAnsiTheme="minorHAnsi" w:cstheme="minorBidi"/>
              <w:b w:val="0"/>
              <w:caps w:val="0"/>
              <w:color w:val="auto"/>
              <w:szCs w:val="22"/>
            </w:rPr>
          </w:pPr>
          <w:r>
            <w:fldChar w:fldCharType="begin"/>
          </w:r>
          <w:r>
            <w:instrText xml:space="preserve"> TOC \o "1-4" \h \z \u </w:instrText>
          </w:r>
          <w:r>
            <w:fldChar w:fldCharType="separate"/>
          </w:r>
          <w:hyperlink w:anchor="_Toc404264636" w:history="1">
            <w:r w:rsidR="00CB590D" w:rsidRPr="00745BB5">
              <w:rPr>
                <w:rStyle w:val="Hyperlink"/>
              </w:rPr>
              <w:t>How to Use this Document</w:t>
            </w:r>
            <w:r w:rsidR="00CB590D">
              <w:rPr>
                <w:webHidden/>
              </w:rPr>
              <w:tab/>
            </w:r>
            <w:r w:rsidR="00CB590D">
              <w:rPr>
                <w:webHidden/>
              </w:rPr>
              <w:fldChar w:fldCharType="begin"/>
            </w:r>
            <w:r w:rsidR="00CB590D">
              <w:rPr>
                <w:webHidden/>
              </w:rPr>
              <w:instrText xml:space="preserve"> PAGEREF _Toc404264636 \h </w:instrText>
            </w:r>
            <w:r w:rsidR="00CB590D">
              <w:rPr>
                <w:webHidden/>
              </w:rPr>
            </w:r>
            <w:r w:rsidR="00CB590D">
              <w:rPr>
                <w:webHidden/>
              </w:rPr>
              <w:fldChar w:fldCharType="separate"/>
            </w:r>
            <w:r w:rsidR="003947A9">
              <w:rPr>
                <w:webHidden/>
              </w:rPr>
              <w:t>3</w:t>
            </w:r>
            <w:r w:rsidR="00CB590D">
              <w:rPr>
                <w:webHidden/>
              </w:rPr>
              <w:fldChar w:fldCharType="end"/>
            </w:r>
          </w:hyperlink>
        </w:p>
        <w:p w:rsidR="00CB590D" w:rsidRDefault="00995A17">
          <w:pPr>
            <w:pStyle w:val="TOC1"/>
            <w:rPr>
              <w:rFonts w:asciiTheme="minorHAnsi" w:eastAsiaTheme="minorEastAsia" w:hAnsiTheme="minorHAnsi" w:cstheme="minorBidi"/>
              <w:b w:val="0"/>
              <w:caps w:val="0"/>
              <w:color w:val="auto"/>
              <w:szCs w:val="22"/>
            </w:rPr>
          </w:pPr>
          <w:hyperlink w:anchor="_Toc404264637" w:history="1">
            <w:r w:rsidR="00CB590D" w:rsidRPr="00745BB5">
              <w:rPr>
                <w:rStyle w:val="Hyperlink"/>
              </w:rPr>
              <w:t>Section C Specifications/Work Statement Environmental Guidance</w:t>
            </w:r>
            <w:r w:rsidR="00CB590D">
              <w:rPr>
                <w:webHidden/>
              </w:rPr>
              <w:tab/>
            </w:r>
            <w:r w:rsidR="00CB590D">
              <w:rPr>
                <w:webHidden/>
              </w:rPr>
              <w:fldChar w:fldCharType="begin"/>
            </w:r>
            <w:r w:rsidR="00CB590D">
              <w:rPr>
                <w:webHidden/>
              </w:rPr>
              <w:instrText xml:space="preserve"> PAGEREF _Toc404264637 \h </w:instrText>
            </w:r>
            <w:r w:rsidR="00CB590D">
              <w:rPr>
                <w:webHidden/>
              </w:rPr>
            </w:r>
            <w:r w:rsidR="00CB590D">
              <w:rPr>
                <w:webHidden/>
              </w:rPr>
              <w:fldChar w:fldCharType="separate"/>
            </w:r>
            <w:r w:rsidR="003947A9">
              <w:rPr>
                <w:webHidden/>
              </w:rPr>
              <w:t>4</w:t>
            </w:r>
            <w:r w:rsidR="00CB590D">
              <w:rPr>
                <w:webHidden/>
              </w:rPr>
              <w:fldChar w:fldCharType="end"/>
            </w:r>
          </w:hyperlink>
        </w:p>
        <w:p w:rsidR="00CB590D" w:rsidRDefault="00995A17">
          <w:pPr>
            <w:pStyle w:val="TOC2"/>
            <w:rPr>
              <w:rFonts w:asciiTheme="minorHAnsi" w:eastAsiaTheme="minorEastAsia" w:hAnsiTheme="minorHAnsi" w:cstheme="minorBidi"/>
              <w:szCs w:val="22"/>
            </w:rPr>
          </w:pPr>
          <w:hyperlink w:anchor="_Toc404264638" w:history="1">
            <w:r w:rsidR="00CB590D" w:rsidRPr="00745BB5">
              <w:rPr>
                <w:rStyle w:val="Hyperlink"/>
              </w:rPr>
              <w:t>C.2</w:t>
            </w:r>
            <w:r w:rsidR="00CB590D">
              <w:rPr>
                <w:rFonts w:asciiTheme="minorHAnsi" w:eastAsiaTheme="minorEastAsia" w:hAnsiTheme="minorHAnsi" w:cstheme="minorBidi"/>
                <w:szCs w:val="22"/>
              </w:rPr>
              <w:tab/>
            </w:r>
            <w:r w:rsidR="00CB590D" w:rsidRPr="00745BB5">
              <w:rPr>
                <w:rStyle w:val="Hyperlink"/>
              </w:rPr>
              <w:t>Applicable Documents</w:t>
            </w:r>
            <w:r w:rsidR="00CB590D">
              <w:rPr>
                <w:webHidden/>
              </w:rPr>
              <w:tab/>
            </w:r>
            <w:r w:rsidR="00CB590D">
              <w:rPr>
                <w:webHidden/>
              </w:rPr>
              <w:fldChar w:fldCharType="begin"/>
            </w:r>
            <w:r w:rsidR="00CB590D">
              <w:rPr>
                <w:webHidden/>
              </w:rPr>
              <w:instrText xml:space="preserve"> PAGEREF _Toc404264638 \h </w:instrText>
            </w:r>
            <w:r w:rsidR="00CB590D">
              <w:rPr>
                <w:webHidden/>
              </w:rPr>
            </w:r>
            <w:r w:rsidR="00CB590D">
              <w:rPr>
                <w:webHidden/>
              </w:rPr>
              <w:fldChar w:fldCharType="separate"/>
            </w:r>
            <w:r w:rsidR="003947A9">
              <w:rPr>
                <w:webHidden/>
              </w:rPr>
              <w:t>4</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r:id="rId17" w:anchor="_Toc404264639" w:history="1">
            <w:r w:rsidR="00CB590D" w:rsidRPr="00745BB5">
              <w:rPr>
                <w:rStyle w:val="Hyperlink"/>
                <w:rFonts w:cs="Arial"/>
              </w:rPr>
              <w:t>Guidance</w:t>
            </w:r>
            <w:r w:rsidR="00CB590D">
              <w:rPr>
                <w:webHidden/>
              </w:rPr>
              <w:tab/>
            </w:r>
            <w:r w:rsidR="00CB590D">
              <w:rPr>
                <w:webHidden/>
              </w:rPr>
              <w:fldChar w:fldCharType="begin"/>
            </w:r>
            <w:r w:rsidR="00CB590D">
              <w:rPr>
                <w:webHidden/>
              </w:rPr>
              <w:instrText xml:space="preserve"> PAGEREF _Toc404264639 \h </w:instrText>
            </w:r>
            <w:r w:rsidR="00CB590D">
              <w:rPr>
                <w:webHidden/>
              </w:rPr>
            </w:r>
            <w:r w:rsidR="00CB590D">
              <w:rPr>
                <w:webHidden/>
              </w:rPr>
              <w:fldChar w:fldCharType="separate"/>
            </w:r>
            <w:r w:rsidR="003947A9">
              <w:rPr>
                <w:webHidden/>
              </w:rPr>
              <w:t>4</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40" w:history="1">
            <w:r w:rsidR="00CB590D" w:rsidRPr="00745BB5">
              <w:rPr>
                <w:rStyle w:val="Hyperlink"/>
              </w:rPr>
              <w:t>Language to Insert into Statement of Work</w:t>
            </w:r>
            <w:bookmarkStart w:id="0" w:name="_GoBack"/>
            <w:bookmarkEnd w:id="0"/>
            <w:r w:rsidR="00CB590D">
              <w:rPr>
                <w:webHidden/>
              </w:rPr>
              <w:tab/>
            </w:r>
            <w:r w:rsidR="00CB590D">
              <w:rPr>
                <w:webHidden/>
              </w:rPr>
              <w:fldChar w:fldCharType="begin"/>
            </w:r>
            <w:r w:rsidR="00CB590D">
              <w:rPr>
                <w:webHidden/>
              </w:rPr>
              <w:instrText xml:space="preserve"> PAGEREF _Toc404264640 \h </w:instrText>
            </w:r>
            <w:r w:rsidR="00CB590D">
              <w:rPr>
                <w:webHidden/>
              </w:rPr>
            </w:r>
            <w:r w:rsidR="00CB590D">
              <w:rPr>
                <w:webHidden/>
              </w:rPr>
              <w:fldChar w:fldCharType="separate"/>
            </w:r>
            <w:r w:rsidR="003947A9">
              <w:rPr>
                <w:webHidden/>
              </w:rPr>
              <w:t>4</w:t>
            </w:r>
            <w:r w:rsidR="00CB590D">
              <w:rPr>
                <w:webHidden/>
              </w:rPr>
              <w:fldChar w:fldCharType="end"/>
            </w:r>
          </w:hyperlink>
        </w:p>
        <w:p w:rsidR="00CB590D" w:rsidRDefault="00995A17">
          <w:pPr>
            <w:pStyle w:val="TOC2"/>
            <w:rPr>
              <w:rFonts w:asciiTheme="minorHAnsi" w:eastAsiaTheme="minorEastAsia" w:hAnsiTheme="minorHAnsi" w:cstheme="minorBidi"/>
              <w:szCs w:val="22"/>
            </w:rPr>
          </w:pPr>
          <w:hyperlink w:anchor="_Toc404264641" w:history="1">
            <w:r w:rsidR="00CB590D" w:rsidRPr="00745BB5">
              <w:rPr>
                <w:rStyle w:val="Hyperlink"/>
              </w:rPr>
              <w:t>C.3</w:t>
            </w:r>
            <w:r w:rsidR="00CB590D">
              <w:rPr>
                <w:rFonts w:asciiTheme="minorHAnsi" w:eastAsiaTheme="minorEastAsia" w:hAnsiTheme="minorHAnsi" w:cstheme="minorBidi"/>
                <w:szCs w:val="22"/>
              </w:rPr>
              <w:tab/>
            </w:r>
            <w:r w:rsidR="00CB590D" w:rsidRPr="00745BB5">
              <w:rPr>
                <w:rStyle w:val="Hyperlink"/>
              </w:rPr>
              <w:t>Definitions</w:t>
            </w:r>
            <w:r w:rsidR="00CB590D">
              <w:rPr>
                <w:webHidden/>
              </w:rPr>
              <w:tab/>
            </w:r>
            <w:r w:rsidR="00CB590D">
              <w:rPr>
                <w:webHidden/>
              </w:rPr>
              <w:fldChar w:fldCharType="begin"/>
            </w:r>
            <w:r w:rsidR="00CB590D">
              <w:rPr>
                <w:webHidden/>
              </w:rPr>
              <w:instrText xml:space="preserve"> PAGEREF _Toc404264641 \h </w:instrText>
            </w:r>
            <w:r w:rsidR="00CB590D">
              <w:rPr>
                <w:webHidden/>
              </w:rPr>
            </w:r>
            <w:r w:rsidR="00CB590D">
              <w:rPr>
                <w:webHidden/>
              </w:rPr>
              <w:fldChar w:fldCharType="separate"/>
            </w:r>
            <w:r w:rsidR="003947A9">
              <w:rPr>
                <w:webHidden/>
              </w:rPr>
              <w:t>6</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r:id="rId18" w:anchor="_Toc404264642" w:history="1">
            <w:r w:rsidR="00CB590D" w:rsidRPr="00745BB5">
              <w:rPr>
                <w:rStyle w:val="Hyperlink"/>
                <w:rFonts w:cs="Arial"/>
              </w:rPr>
              <w:t>Guidance</w:t>
            </w:r>
            <w:r w:rsidR="00CB590D">
              <w:rPr>
                <w:webHidden/>
              </w:rPr>
              <w:tab/>
            </w:r>
            <w:r w:rsidR="00CB590D">
              <w:rPr>
                <w:webHidden/>
              </w:rPr>
              <w:fldChar w:fldCharType="begin"/>
            </w:r>
            <w:r w:rsidR="00CB590D">
              <w:rPr>
                <w:webHidden/>
              </w:rPr>
              <w:instrText xml:space="preserve"> PAGEREF _Toc404264642 \h </w:instrText>
            </w:r>
            <w:r w:rsidR="00CB590D">
              <w:rPr>
                <w:webHidden/>
              </w:rPr>
            </w:r>
            <w:r w:rsidR="00CB590D">
              <w:rPr>
                <w:webHidden/>
              </w:rPr>
              <w:fldChar w:fldCharType="separate"/>
            </w:r>
            <w:r w:rsidR="003947A9">
              <w:rPr>
                <w:webHidden/>
              </w:rPr>
              <w:t>6</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43"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_Toc404264643 \h </w:instrText>
            </w:r>
            <w:r w:rsidR="00CB590D">
              <w:rPr>
                <w:webHidden/>
              </w:rPr>
            </w:r>
            <w:r w:rsidR="00CB590D">
              <w:rPr>
                <w:webHidden/>
              </w:rPr>
              <w:fldChar w:fldCharType="separate"/>
            </w:r>
            <w:r w:rsidR="003947A9">
              <w:rPr>
                <w:webHidden/>
              </w:rPr>
              <w:t>6</w:t>
            </w:r>
            <w:r w:rsidR="00CB590D">
              <w:rPr>
                <w:webHidden/>
              </w:rPr>
              <w:fldChar w:fldCharType="end"/>
            </w:r>
          </w:hyperlink>
        </w:p>
        <w:p w:rsidR="00CB590D" w:rsidRDefault="00995A17">
          <w:pPr>
            <w:pStyle w:val="TOC2"/>
            <w:rPr>
              <w:rFonts w:asciiTheme="minorHAnsi" w:eastAsiaTheme="minorEastAsia" w:hAnsiTheme="minorHAnsi" w:cstheme="minorBidi"/>
              <w:szCs w:val="22"/>
            </w:rPr>
          </w:pPr>
          <w:hyperlink w:anchor="_Toc404264644" w:history="1">
            <w:r w:rsidR="00CB590D" w:rsidRPr="00745BB5">
              <w:rPr>
                <w:rStyle w:val="Hyperlink"/>
              </w:rPr>
              <w:t>C.4</w:t>
            </w:r>
            <w:r w:rsidR="00CB590D">
              <w:rPr>
                <w:rFonts w:asciiTheme="minorHAnsi" w:eastAsiaTheme="minorEastAsia" w:hAnsiTheme="minorHAnsi" w:cstheme="minorBidi"/>
                <w:szCs w:val="22"/>
              </w:rPr>
              <w:tab/>
            </w:r>
            <w:r w:rsidR="00CB590D" w:rsidRPr="00745BB5">
              <w:rPr>
                <w:rStyle w:val="Hyperlink"/>
              </w:rPr>
              <w:t>Background</w:t>
            </w:r>
            <w:r w:rsidR="00CB590D">
              <w:rPr>
                <w:webHidden/>
              </w:rPr>
              <w:tab/>
            </w:r>
            <w:r w:rsidR="00CB590D">
              <w:rPr>
                <w:webHidden/>
              </w:rPr>
              <w:fldChar w:fldCharType="begin"/>
            </w:r>
            <w:r w:rsidR="00CB590D">
              <w:rPr>
                <w:webHidden/>
              </w:rPr>
              <w:instrText xml:space="preserve"> PAGEREF _Toc404264644 \h </w:instrText>
            </w:r>
            <w:r w:rsidR="00CB590D">
              <w:rPr>
                <w:webHidden/>
              </w:rPr>
            </w:r>
            <w:r w:rsidR="00CB590D">
              <w:rPr>
                <w:webHidden/>
              </w:rPr>
              <w:fldChar w:fldCharType="separate"/>
            </w:r>
            <w:r w:rsidR="003947A9">
              <w:rPr>
                <w:webHidden/>
              </w:rPr>
              <w:t>8</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r:id="rId19" w:anchor="_Toc404264645" w:history="1">
            <w:r w:rsidR="00CB590D" w:rsidRPr="00745BB5">
              <w:rPr>
                <w:rStyle w:val="Hyperlink"/>
              </w:rPr>
              <w:t>Guidance</w:t>
            </w:r>
            <w:r w:rsidR="00CB590D">
              <w:rPr>
                <w:webHidden/>
              </w:rPr>
              <w:tab/>
            </w:r>
            <w:r w:rsidR="00CB590D">
              <w:rPr>
                <w:webHidden/>
              </w:rPr>
              <w:fldChar w:fldCharType="begin"/>
            </w:r>
            <w:r w:rsidR="00CB590D">
              <w:rPr>
                <w:webHidden/>
              </w:rPr>
              <w:instrText xml:space="preserve"> PAGEREF _Toc404264645 \h </w:instrText>
            </w:r>
            <w:r w:rsidR="00CB590D">
              <w:rPr>
                <w:webHidden/>
              </w:rPr>
            </w:r>
            <w:r w:rsidR="00CB590D">
              <w:rPr>
                <w:webHidden/>
              </w:rPr>
              <w:fldChar w:fldCharType="separate"/>
            </w:r>
            <w:r w:rsidR="003947A9">
              <w:rPr>
                <w:webHidden/>
              </w:rPr>
              <w:t>8</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46"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_Toc404264646 \h </w:instrText>
            </w:r>
            <w:r w:rsidR="00CB590D">
              <w:rPr>
                <w:webHidden/>
              </w:rPr>
            </w:r>
            <w:r w:rsidR="00CB590D">
              <w:rPr>
                <w:webHidden/>
              </w:rPr>
              <w:fldChar w:fldCharType="separate"/>
            </w:r>
            <w:r w:rsidR="003947A9">
              <w:rPr>
                <w:webHidden/>
              </w:rPr>
              <w:t>8</w:t>
            </w:r>
            <w:r w:rsidR="00CB590D">
              <w:rPr>
                <w:webHidden/>
              </w:rPr>
              <w:fldChar w:fldCharType="end"/>
            </w:r>
          </w:hyperlink>
        </w:p>
        <w:p w:rsidR="00CB590D" w:rsidRDefault="00995A17">
          <w:pPr>
            <w:pStyle w:val="TOC2"/>
            <w:rPr>
              <w:rFonts w:asciiTheme="minorHAnsi" w:eastAsiaTheme="minorEastAsia" w:hAnsiTheme="minorHAnsi" w:cstheme="minorBidi"/>
              <w:szCs w:val="22"/>
            </w:rPr>
          </w:pPr>
          <w:hyperlink w:anchor="_Toc404264647" w:history="1">
            <w:r w:rsidR="00CB590D" w:rsidRPr="00745BB5">
              <w:rPr>
                <w:rStyle w:val="Hyperlink"/>
              </w:rPr>
              <w:t>C.5</w:t>
            </w:r>
            <w:r w:rsidR="00CB590D">
              <w:rPr>
                <w:rFonts w:asciiTheme="minorHAnsi" w:eastAsiaTheme="minorEastAsia" w:hAnsiTheme="minorHAnsi" w:cstheme="minorBidi"/>
                <w:szCs w:val="22"/>
              </w:rPr>
              <w:tab/>
            </w:r>
            <w:r w:rsidR="00CB590D" w:rsidRPr="00745BB5">
              <w:rPr>
                <w:rStyle w:val="Hyperlink"/>
              </w:rPr>
              <w:t>Requirements</w:t>
            </w:r>
            <w:r w:rsidR="00CB590D">
              <w:rPr>
                <w:webHidden/>
              </w:rPr>
              <w:tab/>
            </w:r>
            <w:r w:rsidR="00CB590D">
              <w:rPr>
                <w:webHidden/>
              </w:rPr>
              <w:fldChar w:fldCharType="begin"/>
            </w:r>
            <w:r w:rsidR="00CB590D">
              <w:rPr>
                <w:webHidden/>
              </w:rPr>
              <w:instrText xml:space="preserve"> PAGEREF _Toc404264647 \h </w:instrText>
            </w:r>
            <w:r w:rsidR="00CB590D">
              <w:rPr>
                <w:webHidden/>
              </w:rPr>
            </w:r>
            <w:r w:rsidR="00CB590D">
              <w:rPr>
                <w:webHidden/>
              </w:rPr>
              <w:fldChar w:fldCharType="separate"/>
            </w:r>
            <w:r w:rsidR="003947A9">
              <w:rPr>
                <w:webHidden/>
              </w:rPr>
              <w:t>9</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r:id="rId20" w:anchor="_Toc404264648" w:history="1">
            <w:r w:rsidR="00CB590D" w:rsidRPr="00745BB5">
              <w:rPr>
                <w:rStyle w:val="Hyperlink"/>
              </w:rPr>
              <w:t>Guidance</w:t>
            </w:r>
            <w:r w:rsidR="00CB590D">
              <w:rPr>
                <w:webHidden/>
              </w:rPr>
              <w:tab/>
            </w:r>
            <w:r w:rsidR="00CB590D">
              <w:rPr>
                <w:webHidden/>
              </w:rPr>
              <w:fldChar w:fldCharType="begin"/>
            </w:r>
            <w:r w:rsidR="00CB590D">
              <w:rPr>
                <w:webHidden/>
              </w:rPr>
              <w:instrText xml:space="preserve"> PAGEREF _Toc404264648 \h </w:instrText>
            </w:r>
            <w:r w:rsidR="00CB590D">
              <w:rPr>
                <w:webHidden/>
              </w:rPr>
            </w:r>
            <w:r w:rsidR="00CB590D">
              <w:rPr>
                <w:webHidden/>
              </w:rPr>
              <w:fldChar w:fldCharType="separate"/>
            </w:r>
            <w:r w:rsidR="003947A9">
              <w:rPr>
                <w:webHidden/>
              </w:rPr>
              <w:t>9</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49" w:history="1">
            <w:r w:rsidR="00CB590D" w:rsidRPr="00745BB5">
              <w:rPr>
                <w:rStyle w:val="Hyperlink"/>
              </w:rPr>
              <w:t>Vegetable-Based Ink</w:t>
            </w:r>
            <w:r w:rsidR="00CB590D">
              <w:rPr>
                <w:webHidden/>
              </w:rPr>
              <w:tab/>
            </w:r>
            <w:r w:rsidR="00CB590D">
              <w:rPr>
                <w:webHidden/>
              </w:rPr>
              <w:fldChar w:fldCharType="begin"/>
            </w:r>
            <w:r w:rsidR="00CB590D">
              <w:rPr>
                <w:webHidden/>
              </w:rPr>
              <w:instrText xml:space="preserve"> PAGEREF _Toc404264649 \h </w:instrText>
            </w:r>
            <w:r w:rsidR="00CB590D">
              <w:rPr>
                <w:webHidden/>
              </w:rPr>
            </w:r>
            <w:r w:rsidR="00CB590D">
              <w:rPr>
                <w:webHidden/>
              </w:rPr>
              <w:fldChar w:fldCharType="separate"/>
            </w:r>
            <w:r w:rsidR="003947A9">
              <w:rPr>
                <w:webHidden/>
              </w:rPr>
              <w:t>9</w:t>
            </w:r>
            <w:r w:rsidR="00CB590D">
              <w:rPr>
                <w:webHidden/>
              </w:rPr>
              <w:fldChar w:fldCharType="end"/>
            </w:r>
          </w:hyperlink>
        </w:p>
        <w:p w:rsidR="00CB590D" w:rsidRDefault="00995A17">
          <w:pPr>
            <w:pStyle w:val="TOC4"/>
            <w:rPr>
              <w:rFonts w:asciiTheme="minorHAnsi" w:eastAsiaTheme="minorEastAsia" w:hAnsiTheme="minorHAnsi" w:cstheme="minorBidi"/>
              <w:color w:val="auto"/>
              <w:spacing w:val="0"/>
              <w:szCs w:val="22"/>
            </w:rPr>
          </w:pPr>
          <w:hyperlink w:anchor="_Toc404264650"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_Toc404264650 \h </w:instrText>
            </w:r>
            <w:r w:rsidR="00CB590D">
              <w:rPr>
                <w:webHidden/>
              </w:rPr>
            </w:r>
            <w:r w:rsidR="00CB590D">
              <w:rPr>
                <w:webHidden/>
              </w:rPr>
              <w:fldChar w:fldCharType="separate"/>
            </w:r>
            <w:r w:rsidR="003947A9">
              <w:rPr>
                <w:webHidden/>
              </w:rPr>
              <w:t>9</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51" w:history="1">
            <w:r w:rsidR="00CB590D" w:rsidRPr="00745BB5">
              <w:rPr>
                <w:rStyle w:val="Hyperlink"/>
              </w:rPr>
              <w:t>Equipment</w:t>
            </w:r>
            <w:r w:rsidR="00CB590D">
              <w:rPr>
                <w:webHidden/>
              </w:rPr>
              <w:tab/>
            </w:r>
            <w:r w:rsidR="00CB590D">
              <w:rPr>
                <w:webHidden/>
              </w:rPr>
              <w:fldChar w:fldCharType="begin"/>
            </w:r>
            <w:r w:rsidR="00CB590D">
              <w:rPr>
                <w:webHidden/>
              </w:rPr>
              <w:instrText xml:space="preserve"> PAGEREF _Toc404264651 \h </w:instrText>
            </w:r>
            <w:r w:rsidR="00CB590D">
              <w:rPr>
                <w:webHidden/>
              </w:rPr>
            </w:r>
            <w:r w:rsidR="00CB590D">
              <w:rPr>
                <w:webHidden/>
              </w:rPr>
              <w:fldChar w:fldCharType="separate"/>
            </w:r>
            <w:r w:rsidR="003947A9">
              <w:rPr>
                <w:webHidden/>
              </w:rPr>
              <w:t>9</w:t>
            </w:r>
            <w:r w:rsidR="00CB590D">
              <w:rPr>
                <w:webHidden/>
              </w:rPr>
              <w:fldChar w:fldCharType="end"/>
            </w:r>
          </w:hyperlink>
        </w:p>
        <w:p w:rsidR="00CB590D" w:rsidRDefault="00995A17">
          <w:pPr>
            <w:pStyle w:val="TOC4"/>
            <w:rPr>
              <w:rFonts w:asciiTheme="minorHAnsi" w:eastAsiaTheme="minorEastAsia" w:hAnsiTheme="minorHAnsi" w:cstheme="minorBidi"/>
              <w:color w:val="auto"/>
              <w:spacing w:val="0"/>
              <w:szCs w:val="22"/>
            </w:rPr>
          </w:pPr>
          <w:hyperlink w:anchor="_Toc404264652"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_Toc404264652 \h </w:instrText>
            </w:r>
            <w:r w:rsidR="00CB590D">
              <w:rPr>
                <w:webHidden/>
              </w:rPr>
            </w:r>
            <w:r w:rsidR="00CB590D">
              <w:rPr>
                <w:webHidden/>
              </w:rPr>
              <w:fldChar w:fldCharType="separate"/>
            </w:r>
            <w:r w:rsidR="003947A9">
              <w:rPr>
                <w:webHidden/>
              </w:rPr>
              <w:t>9</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53" w:history="1">
            <w:r w:rsidR="00CB590D" w:rsidRPr="00745BB5">
              <w:rPr>
                <w:rStyle w:val="Hyperlink"/>
              </w:rPr>
              <w:t>Printing on Paper and Paper-Based Products</w:t>
            </w:r>
            <w:r w:rsidR="00CB590D">
              <w:rPr>
                <w:webHidden/>
              </w:rPr>
              <w:tab/>
            </w:r>
            <w:r w:rsidR="00CB590D">
              <w:rPr>
                <w:webHidden/>
              </w:rPr>
              <w:fldChar w:fldCharType="begin"/>
            </w:r>
            <w:r w:rsidR="00CB590D">
              <w:rPr>
                <w:webHidden/>
              </w:rPr>
              <w:instrText xml:space="preserve"> PAGEREF _Toc404264653 \h </w:instrText>
            </w:r>
            <w:r w:rsidR="00CB590D">
              <w:rPr>
                <w:webHidden/>
              </w:rPr>
            </w:r>
            <w:r w:rsidR="00CB590D">
              <w:rPr>
                <w:webHidden/>
              </w:rPr>
              <w:fldChar w:fldCharType="separate"/>
            </w:r>
            <w:r w:rsidR="003947A9">
              <w:rPr>
                <w:webHidden/>
              </w:rPr>
              <w:t>10</w:t>
            </w:r>
            <w:r w:rsidR="00CB590D">
              <w:rPr>
                <w:webHidden/>
              </w:rPr>
              <w:fldChar w:fldCharType="end"/>
            </w:r>
          </w:hyperlink>
        </w:p>
        <w:p w:rsidR="00CB590D" w:rsidRDefault="00995A17">
          <w:pPr>
            <w:pStyle w:val="TOC4"/>
            <w:rPr>
              <w:rFonts w:asciiTheme="minorHAnsi" w:eastAsiaTheme="minorEastAsia" w:hAnsiTheme="minorHAnsi" w:cstheme="minorBidi"/>
              <w:color w:val="auto"/>
              <w:spacing w:val="0"/>
              <w:szCs w:val="22"/>
            </w:rPr>
          </w:pPr>
          <w:hyperlink r:id="rId21" w:anchor="_Toc404264654" w:history="1">
            <w:r w:rsidR="00CB590D" w:rsidRPr="00745BB5">
              <w:rPr>
                <w:rStyle w:val="Hyperlink"/>
              </w:rPr>
              <w:t>Guidance</w:t>
            </w:r>
            <w:r w:rsidR="00CB590D">
              <w:rPr>
                <w:webHidden/>
              </w:rPr>
              <w:tab/>
            </w:r>
            <w:r w:rsidR="00CB590D">
              <w:rPr>
                <w:webHidden/>
              </w:rPr>
              <w:fldChar w:fldCharType="begin"/>
            </w:r>
            <w:r w:rsidR="00CB590D">
              <w:rPr>
                <w:webHidden/>
              </w:rPr>
              <w:instrText xml:space="preserve"> PAGEREF _Toc404264654 \h </w:instrText>
            </w:r>
            <w:r w:rsidR="00CB590D">
              <w:rPr>
                <w:webHidden/>
              </w:rPr>
            </w:r>
            <w:r w:rsidR="00CB590D">
              <w:rPr>
                <w:webHidden/>
              </w:rPr>
              <w:fldChar w:fldCharType="separate"/>
            </w:r>
            <w:r w:rsidR="003947A9">
              <w:rPr>
                <w:webHidden/>
              </w:rPr>
              <w:t>10</w:t>
            </w:r>
            <w:r w:rsidR="00CB590D">
              <w:rPr>
                <w:webHidden/>
              </w:rPr>
              <w:fldChar w:fldCharType="end"/>
            </w:r>
          </w:hyperlink>
        </w:p>
        <w:p w:rsidR="00CB590D" w:rsidRDefault="00995A17">
          <w:pPr>
            <w:pStyle w:val="TOC4"/>
            <w:rPr>
              <w:rFonts w:asciiTheme="minorHAnsi" w:eastAsiaTheme="minorEastAsia" w:hAnsiTheme="minorHAnsi" w:cstheme="minorBidi"/>
              <w:color w:val="auto"/>
              <w:spacing w:val="0"/>
              <w:szCs w:val="22"/>
            </w:rPr>
          </w:pPr>
          <w:hyperlink w:anchor="_Toc404264655"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_Toc404264655 \h </w:instrText>
            </w:r>
            <w:r w:rsidR="00CB590D">
              <w:rPr>
                <w:webHidden/>
              </w:rPr>
            </w:r>
            <w:r w:rsidR="00CB590D">
              <w:rPr>
                <w:webHidden/>
              </w:rPr>
              <w:fldChar w:fldCharType="separate"/>
            </w:r>
            <w:r w:rsidR="003947A9">
              <w:rPr>
                <w:webHidden/>
              </w:rPr>
              <w:t>10</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56" w:history="1">
            <w:r w:rsidR="00CB590D" w:rsidRPr="00745BB5">
              <w:rPr>
                <w:rStyle w:val="Hyperlink"/>
              </w:rPr>
              <w:t>Reporting</w:t>
            </w:r>
            <w:r w:rsidR="00CB590D">
              <w:rPr>
                <w:webHidden/>
              </w:rPr>
              <w:tab/>
            </w:r>
            <w:r w:rsidR="00CB590D">
              <w:rPr>
                <w:webHidden/>
              </w:rPr>
              <w:fldChar w:fldCharType="begin"/>
            </w:r>
            <w:r w:rsidR="00CB590D">
              <w:rPr>
                <w:webHidden/>
              </w:rPr>
              <w:instrText xml:space="preserve"> PAGEREF _Toc404264656 \h </w:instrText>
            </w:r>
            <w:r w:rsidR="00CB590D">
              <w:rPr>
                <w:webHidden/>
              </w:rPr>
            </w:r>
            <w:r w:rsidR="00CB590D">
              <w:rPr>
                <w:webHidden/>
              </w:rPr>
              <w:fldChar w:fldCharType="separate"/>
            </w:r>
            <w:r w:rsidR="003947A9">
              <w:rPr>
                <w:webHidden/>
              </w:rPr>
              <w:t>11</w:t>
            </w:r>
            <w:r w:rsidR="00CB590D">
              <w:rPr>
                <w:webHidden/>
              </w:rPr>
              <w:fldChar w:fldCharType="end"/>
            </w:r>
          </w:hyperlink>
        </w:p>
        <w:p w:rsidR="00CB590D" w:rsidRDefault="00995A17">
          <w:pPr>
            <w:pStyle w:val="TOC4"/>
            <w:rPr>
              <w:rFonts w:asciiTheme="minorHAnsi" w:eastAsiaTheme="minorEastAsia" w:hAnsiTheme="minorHAnsi" w:cstheme="minorBidi"/>
              <w:color w:val="auto"/>
              <w:spacing w:val="0"/>
              <w:szCs w:val="22"/>
            </w:rPr>
          </w:pPr>
          <w:hyperlink r:id="rId22" w:anchor="_Toc404264657" w:history="1">
            <w:r w:rsidR="00CB590D" w:rsidRPr="00745BB5">
              <w:rPr>
                <w:rStyle w:val="Hyperlink"/>
              </w:rPr>
              <w:t>Guidance</w:t>
            </w:r>
            <w:r w:rsidR="00CB590D">
              <w:rPr>
                <w:webHidden/>
              </w:rPr>
              <w:tab/>
            </w:r>
            <w:r w:rsidR="00CB590D">
              <w:rPr>
                <w:webHidden/>
              </w:rPr>
              <w:fldChar w:fldCharType="begin"/>
            </w:r>
            <w:r w:rsidR="00CB590D">
              <w:rPr>
                <w:webHidden/>
              </w:rPr>
              <w:instrText xml:space="preserve"> PAGEREF _Toc404264657 \h </w:instrText>
            </w:r>
            <w:r w:rsidR="00CB590D">
              <w:rPr>
                <w:webHidden/>
              </w:rPr>
            </w:r>
            <w:r w:rsidR="00CB590D">
              <w:rPr>
                <w:webHidden/>
              </w:rPr>
              <w:fldChar w:fldCharType="separate"/>
            </w:r>
            <w:r w:rsidR="003947A9">
              <w:rPr>
                <w:webHidden/>
              </w:rPr>
              <w:t>11</w:t>
            </w:r>
            <w:r w:rsidR="00CB590D">
              <w:rPr>
                <w:webHidden/>
              </w:rPr>
              <w:fldChar w:fldCharType="end"/>
            </w:r>
          </w:hyperlink>
        </w:p>
        <w:p w:rsidR="00CB590D" w:rsidRDefault="00995A17">
          <w:pPr>
            <w:pStyle w:val="TOC4"/>
            <w:rPr>
              <w:rFonts w:asciiTheme="minorHAnsi" w:eastAsiaTheme="minorEastAsia" w:hAnsiTheme="minorHAnsi" w:cstheme="minorBidi"/>
              <w:color w:val="auto"/>
              <w:spacing w:val="0"/>
              <w:szCs w:val="22"/>
            </w:rPr>
          </w:pPr>
          <w:hyperlink w:anchor="_Toc404264658"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_Toc404264658 \h </w:instrText>
            </w:r>
            <w:r w:rsidR="00CB590D">
              <w:rPr>
                <w:webHidden/>
              </w:rPr>
            </w:r>
            <w:r w:rsidR="00CB590D">
              <w:rPr>
                <w:webHidden/>
              </w:rPr>
              <w:fldChar w:fldCharType="separate"/>
            </w:r>
            <w:r w:rsidR="003947A9">
              <w:rPr>
                <w:webHidden/>
              </w:rPr>
              <w:t>11</w:t>
            </w:r>
            <w:r w:rsidR="00CB590D">
              <w:rPr>
                <w:webHidden/>
              </w:rPr>
              <w:fldChar w:fldCharType="end"/>
            </w:r>
          </w:hyperlink>
        </w:p>
        <w:p w:rsidR="00CB590D" w:rsidRDefault="00995A17">
          <w:pPr>
            <w:pStyle w:val="TOC1"/>
            <w:rPr>
              <w:rFonts w:asciiTheme="minorHAnsi" w:eastAsiaTheme="minorEastAsia" w:hAnsiTheme="minorHAnsi" w:cstheme="minorBidi"/>
              <w:b w:val="0"/>
              <w:caps w:val="0"/>
              <w:color w:val="auto"/>
              <w:szCs w:val="22"/>
            </w:rPr>
          </w:pPr>
          <w:hyperlink w:anchor="_Toc404264659" w:history="1">
            <w:r w:rsidR="00CB590D" w:rsidRPr="00745BB5">
              <w:rPr>
                <w:rStyle w:val="Hyperlink"/>
              </w:rPr>
              <w:t>Section D Packaging and Marking Environmental Guidance</w:t>
            </w:r>
            <w:r w:rsidR="00CB590D">
              <w:rPr>
                <w:webHidden/>
              </w:rPr>
              <w:tab/>
            </w:r>
            <w:r w:rsidR="00CB590D">
              <w:rPr>
                <w:webHidden/>
              </w:rPr>
              <w:fldChar w:fldCharType="begin"/>
            </w:r>
            <w:r w:rsidR="00CB590D">
              <w:rPr>
                <w:webHidden/>
              </w:rPr>
              <w:instrText xml:space="preserve"> PAGEREF _Toc404264659 \h </w:instrText>
            </w:r>
            <w:r w:rsidR="00CB590D">
              <w:rPr>
                <w:webHidden/>
              </w:rPr>
            </w:r>
            <w:r w:rsidR="00CB590D">
              <w:rPr>
                <w:webHidden/>
              </w:rPr>
              <w:fldChar w:fldCharType="separate"/>
            </w:r>
            <w:r w:rsidR="003947A9">
              <w:rPr>
                <w:webHidden/>
              </w:rPr>
              <w:t>12</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r:id="rId23" w:anchor="_Toc404264660" w:history="1">
            <w:r w:rsidR="00CB590D" w:rsidRPr="00745BB5">
              <w:rPr>
                <w:rStyle w:val="Hyperlink"/>
                <w:rFonts w:cs="Arial"/>
              </w:rPr>
              <w:t>Guidance</w:t>
            </w:r>
            <w:r w:rsidR="00CB590D">
              <w:rPr>
                <w:webHidden/>
              </w:rPr>
              <w:tab/>
            </w:r>
            <w:r w:rsidR="00CB590D">
              <w:rPr>
                <w:webHidden/>
              </w:rPr>
              <w:fldChar w:fldCharType="begin"/>
            </w:r>
            <w:r w:rsidR="00CB590D">
              <w:rPr>
                <w:webHidden/>
              </w:rPr>
              <w:instrText xml:space="preserve"> PAGEREF _Toc404264660 \h </w:instrText>
            </w:r>
            <w:r w:rsidR="00CB590D">
              <w:rPr>
                <w:webHidden/>
              </w:rPr>
            </w:r>
            <w:r w:rsidR="00CB590D">
              <w:rPr>
                <w:webHidden/>
              </w:rPr>
              <w:fldChar w:fldCharType="separate"/>
            </w:r>
            <w:r w:rsidR="003947A9">
              <w:rPr>
                <w:webHidden/>
              </w:rPr>
              <w:t>12</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61"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_Toc404264661 \h </w:instrText>
            </w:r>
            <w:r w:rsidR="00CB590D">
              <w:rPr>
                <w:webHidden/>
              </w:rPr>
            </w:r>
            <w:r w:rsidR="00CB590D">
              <w:rPr>
                <w:webHidden/>
              </w:rPr>
              <w:fldChar w:fldCharType="separate"/>
            </w:r>
            <w:r w:rsidR="003947A9">
              <w:rPr>
                <w:webHidden/>
              </w:rPr>
              <w:t>12</w:t>
            </w:r>
            <w:r w:rsidR="00CB590D">
              <w:rPr>
                <w:webHidden/>
              </w:rPr>
              <w:fldChar w:fldCharType="end"/>
            </w:r>
          </w:hyperlink>
        </w:p>
        <w:p w:rsidR="00CB590D" w:rsidRDefault="00995A17">
          <w:pPr>
            <w:pStyle w:val="TOC1"/>
            <w:rPr>
              <w:rFonts w:asciiTheme="minorHAnsi" w:eastAsiaTheme="minorEastAsia" w:hAnsiTheme="minorHAnsi" w:cstheme="minorBidi"/>
              <w:b w:val="0"/>
              <w:caps w:val="0"/>
              <w:color w:val="auto"/>
              <w:szCs w:val="22"/>
            </w:rPr>
          </w:pPr>
          <w:hyperlink w:anchor="_Toc404264662" w:history="1">
            <w:r w:rsidR="00CB590D" w:rsidRPr="00745BB5">
              <w:rPr>
                <w:rStyle w:val="Hyperlink"/>
              </w:rPr>
              <w:t>Section F Period of Performance and Deliverables Environmental Guidance</w:t>
            </w:r>
            <w:r w:rsidR="00CB590D">
              <w:rPr>
                <w:webHidden/>
              </w:rPr>
              <w:tab/>
            </w:r>
            <w:r w:rsidR="00CB590D">
              <w:rPr>
                <w:webHidden/>
              </w:rPr>
              <w:fldChar w:fldCharType="begin"/>
            </w:r>
            <w:r w:rsidR="00CB590D">
              <w:rPr>
                <w:webHidden/>
              </w:rPr>
              <w:instrText xml:space="preserve"> PAGEREF _Toc404264662 \h </w:instrText>
            </w:r>
            <w:r w:rsidR="00CB590D">
              <w:rPr>
                <w:webHidden/>
              </w:rPr>
            </w:r>
            <w:r w:rsidR="00CB590D">
              <w:rPr>
                <w:webHidden/>
              </w:rPr>
              <w:fldChar w:fldCharType="separate"/>
            </w:r>
            <w:r w:rsidR="003947A9">
              <w:rPr>
                <w:webHidden/>
              </w:rPr>
              <w:t>13</w:t>
            </w:r>
            <w:r w:rsidR="00CB590D">
              <w:rPr>
                <w:webHidden/>
              </w:rPr>
              <w:fldChar w:fldCharType="end"/>
            </w:r>
          </w:hyperlink>
        </w:p>
        <w:p w:rsidR="00CB590D" w:rsidRDefault="00995A17">
          <w:pPr>
            <w:pStyle w:val="TOC2"/>
            <w:rPr>
              <w:rFonts w:asciiTheme="minorHAnsi" w:eastAsiaTheme="minorEastAsia" w:hAnsiTheme="minorHAnsi" w:cstheme="minorBidi"/>
              <w:szCs w:val="22"/>
            </w:rPr>
          </w:pPr>
          <w:hyperlink w:anchor="_Toc404264663" w:history="1">
            <w:r w:rsidR="00CB590D" w:rsidRPr="00745BB5">
              <w:rPr>
                <w:rStyle w:val="Hyperlink"/>
              </w:rPr>
              <w:t>F.3</w:t>
            </w:r>
            <w:r w:rsidR="00CB590D">
              <w:rPr>
                <w:rFonts w:asciiTheme="minorHAnsi" w:eastAsiaTheme="minorEastAsia" w:hAnsiTheme="minorHAnsi" w:cstheme="minorBidi"/>
                <w:szCs w:val="22"/>
              </w:rPr>
              <w:tab/>
            </w:r>
            <w:r w:rsidR="00CB590D" w:rsidRPr="00745BB5">
              <w:rPr>
                <w:rStyle w:val="Hyperlink"/>
              </w:rPr>
              <w:t>Deliverables</w:t>
            </w:r>
            <w:r w:rsidR="00CB590D">
              <w:rPr>
                <w:webHidden/>
              </w:rPr>
              <w:tab/>
            </w:r>
            <w:r w:rsidR="00CB590D">
              <w:rPr>
                <w:webHidden/>
              </w:rPr>
              <w:fldChar w:fldCharType="begin"/>
            </w:r>
            <w:r w:rsidR="00CB590D">
              <w:rPr>
                <w:webHidden/>
              </w:rPr>
              <w:instrText xml:space="preserve"> PAGEREF _Toc404264663 \h </w:instrText>
            </w:r>
            <w:r w:rsidR="00CB590D">
              <w:rPr>
                <w:webHidden/>
              </w:rPr>
            </w:r>
            <w:r w:rsidR="00CB590D">
              <w:rPr>
                <w:webHidden/>
              </w:rPr>
              <w:fldChar w:fldCharType="separate"/>
            </w:r>
            <w:r w:rsidR="003947A9">
              <w:rPr>
                <w:webHidden/>
              </w:rPr>
              <w:t>13</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r:id="rId24" w:anchor="_Toc404264664" w:history="1">
            <w:r w:rsidR="00CB590D" w:rsidRPr="00745BB5">
              <w:rPr>
                <w:rStyle w:val="Hyperlink"/>
                <w:rFonts w:cs="Arial"/>
              </w:rPr>
              <w:t>Guidance</w:t>
            </w:r>
            <w:r w:rsidR="00CB590D">
              <w:rPr>
                <w:webHidden/>
              </w:rPr>
              <w:tab/>
            </w:r>
            <w:r w:rsidR="00CB590D">
              <w:rPr>
                <w:webHidden/>
              </w:rPr>
              <w:fldChar w:fldCharType="begin"/>
            </w:r>
            <w:r w:rsidR="00CB590D">
              <w:rPr>
                <w:webHidden/>
              </w:rPr>
              <w:instrText xml:space="preserve"> PAGEREF _Toc404264664 \h </w:instrText>
            </w:r>
            <w:r w:rsidR="00CB590D">
              <w:rPr>
                <w:webHidden/>
              </w:rPr>
            </w:r>
            <w:r w:rsidR="00CB590D">
              <w:rPr>
                <w:webHidden/>
              </w:rPr>
              <w:fldChar w:fldCharType="separate"/>
            </w:r>
            <w:r w:rsidR="003947A9">
              <w:rPr>
                <w:webHidden/>
              </w:rPr>
              <w:t>13</w:t>
            </w:r>
            <w:r w:rsidR="00CB590D">
              <w:rPr>
                <w:webHidden/>
              </w:rPr>
              <w:fldChar w:fldCharType="end"/>
            </w:r>
          </w:hyperlink>
        </w:p>
        <w:p w:rsidR="00CB590D" w:rsidRDefault="00995A17">
          <w:pPr>
            <w:pStyle w:val="TOC3"/>
            <w:rPr>
              <w:rFonts w:asciiTheme="minorHAnsi" w:eastAsiaTheme="minorEastAsia" w:hAnsiTheme="minorHAnsi" w:cstheme="minorBidi"/>
              <w:color w:val="auto"/>
              <w:spacing w:val="0"/>
              <w:szCs w:val="22"/>
            </w:rPr>
          </w:pPr>
          <w:hyperlink w:anchor="_Toc404264665" w:history="1">
            <w:r w:rsidR="00CB590D" w:rsidRPr="00745BB5">
              <w:rPr>
                <w:rStyle w:val="Hyperlink"/>
              </w:rPr>
              <w:t>Language to Insert into Statement of Work</w:t>
            </w:r>
            <w:r w:rsidR="00CB590D">
              <w:rPr>
                <w:webHidden/>
              </w:rPr>
              <w:tab/>
            </w:r>
            <w:r w:rsidR="00CB590D">
              <w:rPr>
                <w:webHidden/>
              </w:rPr>
              <w:fldChar w:fldCharType="begin"/>
            </w:r>
            <w:r w:rsidR="00CB590D">
              <w:rPr>
                <w:webHidden/>
              </w:rPr>
              <w:instrText xml:space="preserve"> PAGEREF _Toc404264665 \h </w:instrText>
            </w:r>
            <w:r w:rsidR="00CB590D">
              <w:rPr>
                <w:webHidden/>
              </w:rPr>
            </w:r>
            <w:r w:rsidR="00CB590D">
              <w:rPr>
                <w:webHidden/>
              </w:rPr>
              <w:fldChar w:fldCharType="separate"/>
            </w:r>
            <w:r w:rsidR="003947A9">
              <w:rPr>
                <w:webHidden/>
              </w:rPr>
              <w:t>13</w:t>
            </w:r>
            <w:r w:rsidR="00CB590D">
              <w:rPr>
                <w:webHidden/>
              </w:rPr>
              <w:fldChar w:fldCharType="end"/>
            </w:r>
          </w:hyperlink>
        </w:p>
        <w:p w:rsidR="00BC59CF" w:rsidRDefault="000B04DA">
          <w:r>
            <w:rPr>
              <w:b/>
              <w:caps/>
              <w:noProof/>
              <w:color w:val="1F497D" w:themeColor="text2"/>
            </w:rPr>
            <w:fldChar w:fldCharType="end"/>
          </w:r>
        </w:p>
      </w:sdtContent>
    </w:sdt>
    <w:p w:rsidR="00F05311" w:rsidRDefault="00F05311" w:rsidP="00C87AD6">
      <w:pPr>
        <w:pStyle w:val="Heading1"/>
      </w:pPr>
      <w:r>
        <w:br w:type="page"/>
      </w:r>
    </w:p>
    <w:p w:rsidR="00091891" w:rsidRPr="0018230A" w:rsidRDefault="008B449E" w:rsidP="00C87AD6">
      <w:pPr>
        <w:pStyle w:val="Heading1"/>
      </w:pPr>
      <w:bookmarkStart w:id="1" w:name="_Toc404264636"/>
      <w:r>
        <w:lastRenderedPageBreak/>
        <w:t>How to Use this Document</w:t>
      </w:r>
      <w:bookmarkEnd w:id="1"/>
    </w:p>
    <w:p w:rsidR="0082079E" w:rsidRDefault="00874CB4" w:rsidP="00240319">
      <w:r>
        <w:t xml:space="preserve">The following </w:t>
      </w:r>
      <w:r w:rsidR="00455CC7">
        <w:t xml:space="preserve">printing services </w:t>
      </w:r>
      <w:r w:rsidR="00EB1501">
        <w:t>environmental</w:t>
      </w:r>
      <w:r w:rsidR="00C87AD6">
        <w:t xml:space="preserve"> specification</w:t>
      </w:r>
      <w:r w:rsidR="00EB1501">
        <w:t xml:space="preserve"> guidance</w:t>
      </w:r>
      <w:r w:rsidR="00C87AD6">
        <w:t xml:space="preserve"> has been developed </w:t>
      </w:r>
      <w:r w:rsidR="0082079E">
        <w:t>to assist agencie</w:t>
      </w:r>
      <w:r w:rsidR="00C30F7A">
        <w:t xml:space="preserve">s in implementing </w:t>
      </w:r>
      <w:r w:rsidR="00EB1501">
        <w:t>Section 2-36</w:t>
      </w:r>
      <w:r w:rsidR="00C0228C">
        <w:t xml:space="preserve">1.01 of the Procurement </w:t>
      </w:r>
      <w:r w:rsidR="00C30F7A">
        <w:t>P</w:t>
      </w:r>
      <w:r w:rsidR="00C0228C">
        <w:t xml:space="preserve">ractices </w:t>
      </w:r>
      <w:r w:rsidR="00C30F7A">
        <w:t>R</w:t>
      </w:r>
      <w:r w:rsidR="00C0228C">
        <w:t xml:space="preserve">eform </w:t>
      </w:r>
      <w:r w:rsidR="00C30F7A">
        <w:t>A</w:t>
      </w:r>
      <w:r w:rsidR="00C0228C">
        <w:t>ct of</w:t>
      </w:r>
      <w:r w:rsidR="00C30F7A">
        <w:t xml:space="preserve"> 2010, </w:t>
      </w:r>
      <w:r w:rsidR="0082079E" w:rsidRPr="00240319">
        <w:t xml:space="preserve">Mayoral </w:t>
      </w:r>
      <w:r w:rsidR="00C30F7A" w:rsidRPr="00240319">
        <w:t>Order 2009-60 and</w:t>
      </w:r>
      <w:r w:rsidR="00C30F7A">
        <w:t xml:space="preserve"> OCP EPP</w:t>
      </w:r>
      <w:r w:rsidR="00470381">
        <w:t>S</w:t>
      </w:r>
      <w:r w:rsidR="00007363">
        <w:t xml:space="preserve"> Policy 7000.00</w:t>
      </w:r>
      <w:r w:rsidR="0082079E">
        <w:t xml:space="preserve"> which require the District to purchase sustainable products and services to the maximum extent feasible.</w:t>
      </w:r>
    </w:p>
    <w:p w:rsidR="00622079" w:rsidRPr="00AB75AE" w:rsidRDefault="00622079" w:rsidP="00622079">
      <w:pPr>
        <w:spacing w:after="120"/>
      </w:pPr>
      <w:r w:rsidRPr="00AB75AE">
        <w:t xml:space="preserve">This specification addresses the following </w:t>
      </w:r>
      <w:r>
        <w:t xml:space="preserve">printing </w:t>
      </w:r>
      <w:r w:rsidRPr="00AB75AE">
        <w:t>service</w:t>
      </w:r>
      <w:r>
        <w:t>s</w:t>
      </w:r>
      <w:r w:rsidRPr="00AB75AE">
        <w:t xml:space="preserve"> categories:</w:t>
      </w:r>
    </w:p>
    <w:p w:rsidR="00622079" w:rsidRPr="00AB75AE" w:rsidRDefault="00622079" w:rsidP="00622079">
      <w:pPr>
        <w:pStyle w:val="BodyTextIndent"/>
        <w:numPr>
          <w:ilvl w:val="0"/>
          <w:numId w:val="42"/>
        </w:numPr>
        <w:spacing w:line="276" w:lineRule="auto"/>
        <w:ind w:left="1080"/>
        <w:contextualSpacing/>
        <w:jc w:val="left"/>
      </w:pPr>
      <w:r w:rsidRPr="00AB75AE">
        <w:t>Traditional printing services (business cards, brochures, pocket folders, mailers, flyers)</w:t>
      </w:r>
    </w:p>
    <w:p w:rsidR="00622079" w:rsidRPr="00AB75AE" w:rsidRDefault="00622079" w:rsidP="00622079">
      <w:pPr>
        <w:pStyle w:val="BodyTextIndent"/>
        <w:numPr>
          <w:ilvl w:val="0"/>
          <w:numId w:val="42"/>
        </w:numPr>
        <w:spacing w:line="276" w:lineRule="auto"/>
        <w:ind w:left="1080"/>
        <w:contextualSpacing/>
        <w:jc w:val="left"/>
      </w:pPr>
      <w:r w:rsidRPr="00AB75AE">
        <w:t>Signage printing services (banners, trade show displays, large posters)</w:t>
      </w:r>
    </w:p>
    <w:p w:rsidR="00622079" w:rsidRDefault="00622079" w:rsidP="00622079">
      <w:pPr>
        <w:pStyle w:val="BodyTextIndent"/>
        <w:numPr>
          <w:ilvl w:val="0"/>
          <w:numId w:val="42"/>
        </w:numPr>
        <w:spacing w:line="276" w:lineRule="auto"/>
        <w:ind w:left="1080"/>
        <w:jc w:val="left"/>
      </w:pPr>
      <w:r w:rsidRPr="00AB75AE">
        <w:t>Specialty printing services (labels, stickers, decals, promotional products, paychecks/forms requiring security clearance)</w:t>
      </w:r>
    </w:p>
    <w:p w:rsidR="00874CB4" w:rsidRPr="00D725B2" w:rsidRDefault="00874CB4" w:rsidP="00874CB4">
      <w:r>
        <w:t xml:space="preserve">Guidance boxes </w:t>
      </w:r>
      <w:r w:rsidRPr="00AB2E4E">
        <w:t>throughout this document provide the user with instructions for utilizing suggested language.</w:t>
      </w:r>
      <w:r w:rsidRPr="00D725B2">
        <w:t xml:space="preserve"> </w:t>
      </w:r>
    </w:p>
    <w:p w:rsidR="00874CB4" w:rsidRDefault="00874CB4" w:rsidP="00874CB4">
      <w:pPr>
        <w:jc w:val="left"/>
      </w:pPr>
      <w:r w:rsidRPr="00AB2E4E">
        <w:t>The user is expected to transfer relevant language directly into the appropriate section of the OCP RFP/IFB template. Alternative sustainable requirements may be utiliz</w:t>
      </w:r>
      <w:r>
        <w:t>ed in this specification if it meets the minimum requirements established by the environmental criteria</w:t>
      </w:r>
      <w:r w:rsidRPr="00AB2E4E">
        <w:t>.</w:t>
      </w:r>
    </w:p>
    <w:p w:rsidR="007A126A" w:rsidRDefault="007A126A" w:rsidP="007A126A">
      <w:pPr>
        <w:jc w:val="left"/>
      </w:pPr>
      <w:r>
        <w:t xml:space="preserve">While this guidance document is a useful guide, it is ultimately incumbent upon </w:t>
      </w:r>
      <w:r w:rsidR="00E86111">
        <w:t>the agency end-user and Contract</w:t>
      </w:r>
      <w:r w:rsidR="00EB1501">
        <w:t>ing</w:t>
      </w:r>
      <w:r>
        <w:t xml:space="preserve"> Officer to incorporate recommended sustainable guidance into broader market research</w:t>
      </w:r>
      <w:r w:rsidR="00F62798">
        <w:t xml:space="preserve"> and resulting contract language</w:t>
      </w:r>
      <w:r>
        <w:t xml:space="preserve">. </w:t>
      </w:r>
    </w:p>
    <w:p w:rsidR="00C0228C" w:rsidRPr="00FE56EA" w:rsidRDefault="00350394" w:rsidP="00091891">
      <w:pPr>
        <w:jc w:val="left"/>
      </w:pPr>
      <w:r w:rsidRPr="00D725B2">
        <w:t>If y</w:t>
      </w:r>
      <w:r>
        <w:t>ou have any questions about the</w:t>
      </w:r>
      <w:r w:rsidRPr="00D725B2">
        <w:t xml:space="preserve"> specifications or how to use them, please contact Jonathan Rifkin: </w:t>
      </w:r>
      <w:hyperlink r:id="rId25" w:history="1">
        <w:r w:rsidRPr="006E7023">
          <w:rPr>
            <w:rStyle w:val="hyperlinkChar"/>
            <w:rFonts w:ascii="Arial" w:hAnsi="Arial" w:cs="Arial"/>
          </w:rPr>
          <w:t>jonathan.rifkin@dc.gov</w:t>
        </w:r>
      </w:hyperlink>
      <w:r>
        <w:rPr>
          <w:rStyle w:val="Hyperlink"/>
          <w:color w:val="auto"/>
          <w:u w:val="none"/>
        </w:rPr>
        <w:t xml:space="preserve">, email the Sustainable Purchasing Program at </w:t>
      </w:r>
      <w:hyperlink r:id="rId26" w:history="1">
        <w:r w:rsidR="00007363" w:rsidRPr="00FA352D">
          <w:rPr>
            <w:rStyle w:val="Hyperlink"/>
          </w:rPr>
          <w:t>sppdc@dc.gov</w:t>
        </w:r>
      </w:hyperlink>
      <w:r>
        <w:rPr>
          <w:rStyle w:val="Hyperlink"/>
          <w:color w:val="auto"/>
          <w:u w:val="none"/>
        </w:rPr>
        <w:t xml:space="preserve">, call the OCP Customer Contact Center at: 202.724.4477, or visit: </w:t>
      </w:r>
      <w:hyperlink r:id="rId27" w:history="1">
        <w:r>
          <w:rPr>
            <w:rStyle w:val="Hyperlink"/>
            <w:rFonts w:cs="Arial"/>
          </w:rPr>
          <w:t>http://ocp.dc.gov/page/sustainable-purchasing</w:t>
        </w:r>
      </w:hyperlink>
      <w:r>
        <w:rPr>
          <w:rFonts w:cs="Arial"/>
          <w:i/>
          <w:iCs/>
        </w:rPr>
        <w:t>.</w:t>
      </w:r>
    </w:p>
    <w:p w:rsidR="00091891" w:rsidRDefault="00091891" w:rsidP="00091891">
      <w:pPr>
        <w:jc w:val="center"/>
        <w:rPr>
          <w:b/>
          <w:highlight w:val="yellow"/>
        </w:rPr>
      </w:pPr>
    </w:p>
    <w:p w:rsidR="00091891" w:rsidRPr="00A86BE8" w:rsidRDefault="00091891" w:rsidP="00091891">
      <w:pPr>
        <w:jc w:val="center"/>
        <w:rPr>
          <w:b/>
          <w:i/>
          <w:sz w:val="28"/>
          <w:szCs w:val="28"/>
          <w:u w:val="single"/>
        </w:rPr>
      </w:pPr>
      <w:r w:rsidRPr="00A86BE8">
        <w:rPr>
          <w:b/>
          <w:i/>
          <w:sz w:val="28"/>
          <w:szCs w:val="28"/>
          <w:u w:val="single"/>
        </w:rPr>
        <w:br w:type="page"/>
      </w:r>
    </w:p>
    <w:p w:rsidR="00091891" w:rsidRDefault="00C87AD6" w:rsidP="00FC6DA8">
      <w:pPr>
        <w:pStyle w:val="Heading1"/>
      </w:pPr>
      <w:bookmarkStart w:id="2" w:name="_Toc404264637"/>
      <w:r>
        <w:t xml:space="preserve">Section C </w:t>
      </w:r>
      <w:r w:rsidR="00955A1D">
        <w:t xml:space="preserve">Specifications/Work Statement </w:t>
      </w:r>
      <w:r>
        <w:t>Environmental Guidance</w:t>
      </w:r>
      <w:bookmarkEnd w:id="2"/>
      <w:r w:rsidR="00955A1D">
        <w:t xml:space="preserve"> </w:t>
      </w:r>
    </w:p>
    <w:p w:rsidR="00091891" w:rsidRPr="00C87AD6" w:rsidRDefault="00DB1483" w:rsidP="00A82428">
      <w:pPr>
        <w:pStyle w:val="Heading2"/>
      </w:pPr>
      <w:bookmarkStart w:id="3" w:name="_Toc404264638"/>
      <w:r>
        <w:t>C.2</w:t>
      </w:r>
      <w:r>
        <w:tab/>
      </w:r>
      <w:r w:rsidR="00091891" w:rsidRPr="00C87AD6">
        <w:t>A</w:t>
      </w:r>
      <w:r w:rsidR="00D76A6A">
        <w:t>pplicable Documents</w:t>
      </w:r>
      <w:bookmarkEnd w:id="3"/>
    </w:p>
    <w:p w:rsidR="00C87AD6" w:rsidRDefault="00240319" w:rsidP="00091891">
      <w:pPr>
        <w:pStyle w:val="BodyTextIndent"/>
        <w:ind w:left="720"/>
      </w:pPr>
      <w:r>
        <w:rPr>
          <w:noProof/>
        </w:rPr>
        <mc:AlternateContent>
          <mc:Choice Requires="wps">
            <w:drawing>
              <wp:anchor distT="0" distB="0" distL="114300" distR="114300" simplePos="0" relativeHeight="251677696" behindDoc="0" locked="0" layoutInCell="1" allowOverlap="1" wp14:anchorId="6729C68B" wp14:editId="48B2A554">
                <wp:simplePos x="0" y="0"/>
                <wp:positionH relativeFrom="column">
                  <wp:posOffset>1905</wp:posOffset>
                </wp:positionH>
                <wp:positionV relativeFrom="paragraph">
                  <wp:posOffset>80010</wp:posOffset>
                </wp:positionV>
                <wp:extent cx="6245352" cy="969264"/>
                <wp:effectExtent l="95250" t="76200" r="117475" b="154940"/>
                <wp:wrapNone/>
                <wp:docPr id="13"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69264"/>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0B04DA" w:rsidRDefault="000B04DA" w:rsidP="00240319">
                            <w:pPr>
                              <w:pStyle w:val="Heading3"/>
                              <w:rPr>
                                <w:rFonts w:cs="Arial"/>
                                <w:sz w:val="26"/>
                                <w:szCs w:val="26"/>
                              </w:rPr>
                            </w:pPr>
                            <w:bookmarkStart w:id="4" w:name="_Toc404264639"/>
                            <w:r w:rsidRPr="00871F8B">
                              <w:rPr>
                                <w:rFonts w:cs="Arial"/>
                                <w:sz w:val="26"/>
                                <w:szCs w:val="26"/>
                              </w:rPr>
                              <w:t>Guidance</w:t>
                            </w:r>
                            <w:bookmarkEnd w:id="4"/>
                          </w:p>
                          <w:p w:rsidR="000B04DA" w:rsidRPr="00240319" w:rsidRDefault="000B04DA"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r>
                              <w:rPr>
                                <w:szCs w:val="22"/>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3" o:spid="_x0000_s1026" type="#_x0000_t202" style="position:absolute;left:0;text-align:left;margin-left:.15pt;margin-top:6.3pt;width:491.75pt;height:76.3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" fillcolor="#ebf1de" strokecolor="#ebf1de">
                <v:shadow on="t" color="black" opacity="26214f" origin=",-.5" offset="0,3pt"/>
                <v:textbox>
                  <w:txbxContent>
                    <w:p w:rsidR="000B04DA" w:rsidRDefault="000B04DA" w:rsidP="00240319">
                      <w:pPr>
                        <w:pStyle w:val="Heading3"/>
                        <w:rPr>
                          <w:rFonts w:cs="Arial"/>
                          <w:sz w:val="26"/>
                          <w:szCs w:val="26"/>
                        </w:rPr>
                      </w:pPr>
                      <w:bookmarkStart w:id="4" w:name="_Toc404264639"/>
                      <w:r w:rsidRPr="00871F8B">
                        <w:rPr>
                          <w:rFonts w:cs="Arial"/>
                          <w:sz w:val="26"/>
                          <w:szCs w:val="26"/>
                        </w:rPr>
                        <w:t>Guidance</w:t>
                      </w:r>
                      <w:bookmarkEnd w:id="4"/>
                    </w:p>
                    <w:p w:rsidR="000B04DA" w:rsidRPr="00240319" w:rsidRDefault="000B04DA" w:rsidP="00C07A4F">
                      <w:pPr>
                        <w:pStyle w:val="guidancebodytect"/>
                      </w:pPr>
                      <w:r w:rsidRPr="00EE20AD">
                        <w:t>The following is a list of laws, regulations or other documents that are pertinent to the sustainable specifications det</w:t>
                      </w:r>
                      <w:r>
                        <w:t>ailed in this statement of work</w:t>
                      </w:r>
                      <w:r w:rsidRPr="00EE20AD">
                        <w:t xml:space="preserve"> </w:t>
                      </w:r>
                      <w:r>
                        <w:t xml:space="preserve">environmental guidance document. </w:t>
                      </w:r>
                      <w:r>
                        <w:rPr>
                          <w:szCs w:val="22"/>
                        </w:rPr>
                        <w:t xml:space="preserve"> </w:t>
                      </w:r>
                    </w:p>
                  </w:txbxContent>
                </v:textbox>
              </v:shape>
            </w:pict>
          </mc:Fallback>
        </mc:AlternateContent>
      </w: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C87AD6" w:rsidRDefault="00C87AD6" w:rsidP="00091891">
      <w:pPr>
        <w:pStyle w:val="BodyTextIndent"/>
        <w:ind w:left="720"/>
      </w:pPr>
    </w:p>
    <w:p w:rsidR="00EE20AD" w:rsidRPr="00EE20AD" w:rsidRDefault="00EE20AD" w:rsidP="00FC6DA8">
      <w:pPr>
        <w:pStyle w:val="Heading3"/>
      </w:pPr>
      <w:bookmarkStart w:id="5" w:name="_Toc404264640"/>
      <w:r>
        <w:t xml:space="preserve">Language to </w:t>
      </w:r>
      <w:r w:rsidR="00E80904">
        <w:t>Insert in</w:t>
      </w:r>
      <w:r w:rsidR="0055296A">
        <w:t>to</w:t>
      </w:r>
      <w:r w:rsidR="00E80904">
        <w:t xml:space="preserve"> </w:t>
      </w:r>
      <w:r w:rsidR="00350394">
        <w:t>Statement of Work</w:t>
      </w:r>
      <w:bookmarkEnd w:id="5"/>
    </w:p>
    <w:p w:rsidR="00091891" w:rsidRPr="000656B3" w:rsidRDefault="00091891" w:rsidP="00C07A4F">
      <w:pPr>
        <w:pStyle w:val="RFPNormal"/>
      </w:pPr>
      <w:r w:rsidRPr="000656B3">
        <w:t>The following documents are applicable to this procurement and are hereby incorporated by this reference:</w:t>
      </w:r>
    </w:p>
    <w:p w:rsidR="00091891" w:rsidRPr="00D06F38" w:rsidRDefault="00091891" w:rsidP="00091891">
      <w:pPr>
        <w:pStyle w:val="BodyTextIndent"/>
        <w:ind w:left="720"/>
        <w:rPr>
          <w:b/>
          <w:i/>
          <w:color w:val="0000FF"/>
        </w:rPr>
      </w:pPr>
    </w:p>
    <w:tbl>
      <w:tblPr>
        <w:tblW w:w="918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890"/>
        <w:gridCol w:w="2340"/>
        <w:gridCol w:w="2790"/>
        <w:gridCol w:w="2160"/>
      </w:tblGrid>
      <w:tr w:rsidR="00455CC7" w:rsidTr="000B04DA">
        <w:tc>
          <w:tcPr>
            <w:tcW w:w="1890" w:type="dxa"/>
          </w:tcPr>
          <w:p w:rsidR="00455CC7" w:rsidRPr="00455CC7" w:rsidRDefault="00455CC7" w:rsidP="00455CC7">
            <w:pPr>
              <w:pStyle w:val="RFPNormal"/>
              <w:ind w:left="0"/>
              <w:jc w:val="center"/>
              <w:rPr>
                <w:b/>
              </w:rPr>
            </w:pPr>
            <w:r w:rsidRPr="00455CC7">
              <w:rPr>
                <w:b/>
              </w:rPr>
              <w:t>Item No.</w:t>
            </w:r>
          </w:p>
        </w:tc>
        <w:tc>
          <w:tcPr>
            <w:tcW w:w="2340" w:type="dxa"/>
          </w:tcPr>
          <w:p w:rsidR="00455CC7" w:rsidRPr="00455CC7" w:rsidRDefault="00455CC7" w:rsidP="00455CC7">
            <w:pPr>
              <w:pStyle w:val="RFPNormal"/>
              <w:ind w:left="0"/>
              <w:rPr>
                <w:b/>
              </w:rPr>
            </w:pPr>
            <w:r w:rsidRPr="00455CC7">
              <w:rPr>
                <w:b/>
              </w:rPr>
              <w:t>Document Type</w:t>
            </w:r>
          </w:p>
        </w:tc>
        <w:tc>
          <w:tcPr>
            <w:tcW w:w="2790" w:type="dxa"/>
          </w:tcPr>
          <w:p w:rsidR="00455CC7" w:rsidRPr="00455CC7" w:rsidRDefault="00455CC7" w:rsidP="00455CC7">
            <w:pPr>
              <w:pStyle w:val="RFPNormal"/>
              <w:ind w:left="0"/>
              <w:jc w:val="center"/>
              <w:rPr>
                <w:b/>
              </w:rPr>
            </w:pPr>
            <w:r w:rsidRPr="00455CC7">
              <w:rPr>
                <w:b/>
              </w:rPr>
              <w:t>Title</w:t>
            </w:r>
          </w:p>
        </w:tc>
        <w:tc>
          <w:tcPr>
            <w:tcW w:w="2160" w:type="dxa"/>
          </w:tcPr>
          <w:p w:rsidR="00455CC7" w:rsidRPr="00455CC7" w:rsidRDefault="00455CC7" w:rsidP="00455CC7">
            <w:pPr>
              <w:pStyle w:val="RFPNormal"/>
              <w:rPr>
                <w:b/>
              </w:rPr>
            </w:pPr>
            <w:r w:rsidRPr="00455CC7">
              <w:rPr>
                <w:b/>
              </w:rPr>
              <w:t>Date</w:t>
            </w:r>
          </w:p>
        </w:tc>
      </w:tr>
      <w:tr w:rsidR="00455CC7" w:rsidTr="000B04DA">
        <w:tc>
          <w:tcPr>
            <w:tcW w:w="1890" w:type="dxa"/>
          </w:tcPr>
          <w:p w:rsidR="00455CC7" w:rsidRDefault="00455CC7" w:rsidP="00455CC7">
            <w:pPr>
              <w:pStyle w:val="RFPNormal"/>
            </w:pPr>
            <w:r>
              <w:t>1</w:t>
            </w:r>
          </w:p>
        </w:tc>
        <w:tc>
          <w:tcPr>
            <w:tcW w:w="2340" w:type="dxa"/>
          </w:tcPr>
          <w:p w:rsidR="00455CC7" w:rsidRDefault="00455CC7" w:rsidP="00455CC7">
            <w:pPr>
              <w:pStyle w:val="RFPNormal"/>
              <w:ind w:left="0"/>
              <w:jc w:val="left"/>
            </w:pPr>
            <w:r>
              <w:t>Legislation</w:t>
            </w:r>
          </w:p>
        </w:tc>
        <w:tc>
          <w:tcPr>
            <w:tcW w:w="2790" w:type="dxa"/>
          </w:tcPr>
          <w:p w:rsidR="00455CC7" w:rsidRDefault="00455CC7" w:rsidP="00455CC7">
            <w:pPr>
              <w:pStyle w:val="RFPNormal"/>
              <w:ind w:left="0"/>
              <w:jc w:val="left"/>
            </w:pPr>
            <w:r>
              <w:t>Procurement Practices Reform Act (Section 2-361.01 Green Procurement)</w:t>
            </w:r>
          </w:p>
          <w:p w:rsidR="00622079" w:rsidRDefault="00995A17" w:rsidP="00455CC7">
            <w:pPr>
              <w:pStyle w:val="RFPNormal"/>
              <w:ind w:left="0"/>
              <w:jc w:val="left"/>
            </w:pPr>
            <w:hyperlink r:id="rId28" w:history="1">
              <w:r w:rsidR="00622079" w:rsidRPr="008925FD">
                <w:rPr>
                  <w:rStyle w:val="Hyperlink"/>
                </w:rPr>
                <w:t>http://ocp.dc.gov/publication/procurement-practices-reform-act-2010</w:t>
              </w:r>
            </w:hyperlink>
          </w:p>
        </w:tc>
        <w:tc>
          <w:tcPr>
            <w:tcW w:w="2160" w:type="dxa"/>
          </w:tcPr>
          <w:p w:rsidR="00455CC7" w:rsidRDefault="00455CC7" w:rsidP="00455CC7">
            <w:pPr>
              <w:pStyle w:val="RFPNormal"/>
            </w:pPr>
            <w:r>
              <w:t>2010</w:t>
            </w:r>
          </w:p>
        </w:tc>
      </w:tr>
      <w:tr w:rsidR="00455CC7" w:rsidTr="000B04DA">
        <w:tc>
          <w:tcPr>
            <w:tcW w:w="1890" w:type="dxa"/>
          </w:tcPr>
          <w:p w:rsidR="00455CC7" w:rsidRDefault="00455CC7" w:rsidP="000B04DA">
            <w:pPr>
              <w:pStyle w:val="RFPNormal"/>
            </w:pPr>
            <w:r>
              <w:t>2</w:t>
            </w:r>
          </w:p>
        </w:tc>
        <w:tc>
          <w:tcPr>
            <w:tcW w:w="2340" w:type="dxa"/>
          </w:tcPr>
          <w:p w:rsidR="00455CC7" w:rsidRDefault="00455CC7" w:rsidP="00455CC7">
            <w:pPr>
              <w:pStyle w:val="RFPNormal"/>
              <w:ind w:left="0"/>
              <w:jc w:val="left"/>
            </w:pPr>
            <w:r>
              <w:t>Policy</w:t>
            </w:r>
          </w:p>
        </w:tc>
        <w:tc>
          <w:tcPr>
            <w:tcW w:w="2790" w:type="dxa"/>
          </w:tcPr>
          <w:p w:rsidR="00455CC7" w:rsidRDefault="00455CC7" w:rsidP="000B04DA">
            <w:pPr>
              <w:pStyle w:val="RFPNormal"/>
              <w:ind w:left="0"/>
            </w:pPr>
            <w:r>
              <w:t>Mayoral Order 2009-60</w:t>
            </w:r>
          </w:p>
          <w:p w:rsidR="00350394" w:rsidRDefault="00995A17" w:rsidP="00350394">
            <w:pPr>
              <w:pStyle w:val="RFPNormal"/>
              <w:ind w:left="0"/>
            </w:pPr>
            <w:hyperlink r:id="rId29" w:history="1">
              <w:r w:rsidR="00350394">
                <w:rPr>
                  <w:rStyle w:val="Hyperlink"/>
                </w:rPr>
                <w:t>http://ocp.dc.gov/page/mayoral-order-2009-60</w:t>
              </w:r>
            </w:hyperlink>
          </w:p>
          <w:p w:rsidR="00350394" w:rsidRDefault="00350394" w:rsidP="000B04DA">
            <w:pPr>
              <w:pStyle w:val="RFPNormal"/>
              <w:ind w:left="0"/>
            </w:pPr>
          </w:p>
        </w:tc>
        <w:tc>
          <w:tcPr>
            <w:tcW w:w="2160" w:type="dxa"/>
          </w:tcPr>
          <w:p w:rsidR="00455CC7" w:rsidRDefault="00455CC7" w:rsidP="000B04DA">
            <w:pPr>
              <w:pStyle w:val="RFPNormal"/>
            </w:pPr>
            <w:r>
              <w:t>2009</w:t>
            </w:r>
          </w:p>
        </w:tc>
      </w:tr>
      <w:tr w:rsidR="00455CC7" w:rsidTr="000B04DA">
        <w:tc>
          <w:tcPr>
            <w:tcW w:w="1890" w:type="dxa"/>
          </w:tcPr>
          <w:p w:rsidR="00455CC7" w:rsidRDefault="00455CC7" w:rsidP="000B04DA">
            <w:pPr>
              <w:pStyle w:val="RFPNormal"/>
            </w:pPr>
            <w:r>
              <w:t>3</w:t>
            </w:r>
          </w:p>
        </w:tc>
        <w:tc>
          <w:tcPr>
            <w:tcW w:w="2340" w:type="dxa"/>
          </w:tcPr>
          <w:p w:rsidR="00455CC7" w:rsidRDefault="00455CC7" w:rsidP="00455CC7">
            <w:pPr>
              <w:pStyle w:val="RFPNormal"/>
              <w:ind w:left="0"/>
              <w:jc w:val="left"/>
            </w:pPr>
            <w:r>
              <w:t>Policy</w:t>
            </w:r>
          </w:p>
        </w:tc>
        <w:tc>
          <w:tcPr>
            <w:tcW w:w="2790" w:type="dxa"/>
          </w:tcPr>
          <w:p w:rsidR="00455CC7" w:rsidRDefault="00007363" w:rsidP="000B04DA">
            <w:pPr>
              <w:pStyle w:val="RFPNormal"/>
              <w:ind w:left="0"/>
            </w:pPr>
            <w:r>
              <w:t xml:space="preserve">OCP Environmentally Preferable Purchasing  Policy </w:t>
            </w:r>
          </w:p>
          <w:p w:rsidR="00350394" w:rsidRDefault="00995A17" w:rsidP="00350394">
            <w:pPr>
              <w:pStyle w:val="RFPNormal"/>
              <w:ind w:left="-18"/>
              <w:jc w:val="left"/>
            </w:pPr>
            <w:hyperlink r:id="rId30" w:history="1">
              <w:r w:rsidR="00350394">
                <w:rPr>
                  <w:rStyle w:val="Hyperlink"/>
                </w:rPr>
                <w:t>http://ocp.dc.gov/page/environmentally-preferable-products-and-services-epps-policy</w:t>
              </w:r>
            </w:hyperlink>
          </w:p>
          <w:p w:rsidR="00350394" w:rsidRDefault="00350394" w:rsidP="000B04DA">
            <w:pPr>
              <w:pStyle w:val="RFPNormal"/>
              <w:ind w:left="0"/>
            </w:pPr>
          </w:p>
        </w:tc>
        <w:tc>
          <w:tcPr>
            <w:tcW w:w="2160" w:type="dxa"/>
          </w:tcPr>
          <w:p w:rsidR="00455CC7" w:rsidRDefault="00007363" w:rsidP="000B04DA">
            <w:pPr>
              <w:pStyle w:val="RFPNormal"/>
            </w:pPr>
            <w:r>
              <w:t>2014</w:t>
            </w:r>
          </w:p>
        </w:tc>
      </w:tr>
      <w:tr w:rsidR="00455CC7" w:rsidTr="000B04DA">
        <w:tc>
          <w:tcPr>
            <w:tcW w:w="1890" w:type="dxa"/>
          </w:tcPr>
          <w:p w:rsidR="00455CC7" w:rsidRDefault="00455CC7" w:rsidP="00455CC7">
            <w:pPr>
              <w:pStyle w:val="RFPNormal"/>
            </w:pPr>
            <w:r>
              <w:t>4</w:t>
            </w:r>
          </w:p>
        </w:tc>
        <w:tc>
          <w:tcPr>
            <w:tcW w:w="2340" w:type="dxa"/>
          </w:tcPr>
          <w:p w:rsidR="00455CC7" w:rsidRDefault="00455CC7" w:rsidP="00455CC7">
            <w:pPr>
              <w:pStyle w:val="RFPNormal"/>
              <w:ind w:left="0"/>
              <w:jc w:val="left"/>
            </w:pPr>
            <w:r>
              <w:t>Legislation</w:t>
            </w:r>
          </w:p>
        </w:tc>
        <w:tc>
          <w:tcPr>
            <w:tcW w:w="2790" w:type="dxa"/>
          </w:tcPr>
          <w:p w:rsidR="00455CC7" w:rsidRDefault="00455CC7" w:rsidP="00455CC7">
            <w:pPr>
              <w:pStyle w:val="RFPNormal"/>
              <w:ind w:left="0"/>
            </w:pPr>
            <w:r>
              <w:t xml:space="preserve">Federal </w:t>
            </w:r>
            <w:r w:rsidRPr="00BD4C9B">
              <w:t>Vegetable Ink Printing Act of 1994</w:t>
            </w:r>
          </w:p>
          <w:p w:rsidR="00622079" w:rsidRDefault="00995A17" w:rsidP="00455CC7">
            <w:pPr>
              <w:pStyle w:val="RFPNormal"/>
              <w:ind w:left="0"/>
            </w:pPr>
            <w:hyperlink r:id="rId31" w:history="1">
              <w:r w:rsidR="00622079" w:rsidRPr="006D4F74">
                <w:rPr>
                  <w:rStyle w:val="Hyperlink"/>
                </w:rPr>
                <w:t>http://www.gpo.gov/fdsys/pkg/BILLS-103s716enr/pdf/BILLS-103s716enr.pdf</w:t>
              </w:r>
            </w:hyperlink>
            <w:r w:rsidR="00622079">
              <w:t xml:space="preserve"> </w:t>
            </w:r>
          </w:p>
        </w:tc>
        <w:tc>
          <w:tcPr>
            <w:tcW w:w="2160" w:type="dxa"/>
          </w:tcPr>
          <w:p w:rsidR="00455CC7" w:rsidRDefault="00455CC7" w:rsidP="00455CC7">
            <w:pPr>
              <w:pStyle w:val="RFPNormal"/>
            </w:pPr>
            <w:r>
              <w:t>1994</w:t>
            </w:r>
          </w:p>
        </w:tc>
      </w:tr>
      <w:tr w:rsidR="00455CC7" w:rsidTr="000B04DA">
        <w:tc>
          <w:tcPr>
            <w:tcW w:w="1890" w:type="dxa"/>
          </w:tcPr>
          <w:p w:rsidR="00455CC7" w:rsidRDefault="00455CC7" w:rsidP="00455CC7">
            <w:pPr>
              <w:pStyle w:val="RFPNormal"/>
            </w:pPr>
            <w:r>
              <w:t>5</w:t>
            </w:r>
          </w:p>
        </w:tc>
        <w:tc>
          <w:tcPr>
            <w:tcW w:w="2340" w:type="dxa"/>
          </w:tcPr>
          <w:p w:rsidR="00455CC7" w:rsidRDefault="00455CC7" w:rsidP="00455CC7">
            <w:pPr>
              <w:pStyle w:val="RFPNormal"/>
              <w:ind w:left="0"/>
              <w:jc w:val="left"/>
            </w:pPr>
            <w:r>
              <w:t>Standard</w:t>
            </w:r>
          </w:p>
        </w:tc>
        <w:tc>
          <w:tcPr>
            <w:tcW w:w="2790" w:type="dxa"/>
          </w:tcPr>
          <w:p w:rsidR="00455CC7" w:rsidRDefault="00455CC7" w:rsidP="00455CC7">
            <w:pPr>
              <w:pStyle w:val="RFPNormal"/>
              <w:ind w:left="0"/>
              <w:jc w:val="left"/>
            </w:pPr>
            <w:r>
              <w:t>Forest Stewardship Council Forest Management Certification</w:t>
            </w:r>
          </w:p>
          <w:p w:rsidR="00455CC7" w:rsidRPr="00BE01E7" w:rsidRDefault="00995A17" w:rsidP="00455CC7">
            <w:pPr>
              <w:pStyle w:val="RFPNormal"/>
              <w:ind w:left="0"/>
              <w:jc w:val="left"/>
            </w:pPr>
            <w:hyperlink r:id="rId32" w:history="1">
              <w:r w:rsidR="00455CC7" w:rsidRPr="008925FD">
                <w:rPr>
                  <w:rStyle w:val="Hyperlink"/>
                </w:rPr>
                <w:t>https://ic.fsc.org/forest-management-certification.38.htm</w:t>
              </w:r>
            </w:hyperlink>
          </w:p>
        </w:tc>
        <w:tc>
          <w:tcPr>
            <w:tcW w:w="2160" w:type="dxa"/>
          </w:tcPr>
          <w:p w:rsidR="00455CC7" w:rsidRDefault="00455CC7" w:rsidP="00455CC7">
            <w:pPr>
              <w:pStyle w:val="RFPNormal"/>
              <w:ind w:left="0"/>
              <w:jc w:val="center"/>
            </w:pPr>
            <w:r>
              <w:t>Most Recent</w:t>
            </w:r>
          </w:p>
        </w:tc>
      </w:tr>
      <w:tr w:rsidR="00455CC7" w:rsidTr="000B04DA">
        <w:tc>
          <w:tcPr>
            <w:tcW w:w="1890" w:type="dxa"/>
          </w:tcPr>
          <w:p w:rsidR="00455CC7" w:rsidRDefault="00455CC7" w:rsidP="00455CC7">
            <w:pPr>
              <w:pStyle w:val="RFPNormal"/>
            </w:pPr>
            <w:r>
              <w:t>6</w:t>
            </w:r>
          </w:p>
        </w:tc>
        <w:tc>
          <w:tcPr>
            <w:tcW w:w="2340" w:type="dxa"/>
          </w:tcPr>
          <w:p w:rsidR="00455CC7" w:rsidRDefault="00455CC7" w:rsidP="00455CC7">
            <w:pPr>
              <w:pStyle w:val="RFPNormal"/>
              <w:ind w:left="0"/>
              <w:jc w:val="left"/>
            </w:pPr>
            <w:r>
              <w:t>Standard</w:t>
            </w:r>
          </w:p>
        </w:tc>
        <w:tc>
          <w:tcPr>
            <w:tcW w:w="2790" w:type="dxa"/>
          </w:tcPr>
          <w:p w:rsidR="00455CC7" w:rsidRDefault="00455CC7" w:rsidP="00455CC7">
            <w:pPr>
              <w:pStyle w:val="RFPNormal"/>
              <w:ind w:left="0"/>
              <w:jc w:val="left"/>
            </w:pPr>
            <w:r>
              <w:t>Forest Stewardship Council Chain of Custody Certification</w:t>
            </w:r>
          </w:p>
          <w:p w:rsidR="00455CC7" w:rsidRDefault="00995A17" w:rsidP="00455CC7">
            <w:pPr>
              <w:pStyle w:val="RFPNormal"/>
              <w:ind w:left="0"/>
              <w:jc w:val="left"/>
            </w:pPr>
            <w:hyperlink r:id="rId33" w:history="1">
              <w:r w:rsidR="00455CC7" w:rsidRPr="008925FD">
                <w:rPr>
                  <w:rStyle w:val="Hyperlink"/>
                </w:rPr>
                <w:t>https://ic.fsc.org/chain-of-custody-certification.39.htm</w:t>
              </w:r>
            </w:hyperlink>
          </w:p>
        </w:tc>
        <w:tc>
          <w:tcPr>
            <w:tcW w:w="2160" w:type="dxa"/>
          </w:tcPr>
          <w:p w:rsidR="00455CC7" w:rsidRDefault="00455CC7" w:rsidP="00455CC7">
            <w:pPr>
              <w:pStyle w:val="RFPNormal"/>
              <w:ind w:left="0"/>
              <w:jc w:val="center"/>
            </w:pPr>
            <w:r>
              <w:t>Most Recent</w:t>
            </w:r>
          </w:p>
        </w:tc>
      </w:tr>
      <w:tr w:rsidR="00455CC7" w:rsidTr="000B04DA">
        <w:tc>
          <w:tcPr>
            <w:tcW w:w="1890" w:type="dxa"/>
          </w:tcPr>
          <w:p w:rsidR="00455CC7" w:rsidRDefault="00455CC7" w:rsidP="00455CC7">
            <w:pPr>
              <w:pStyle w:val="RFPNormal"/>
            </w:pPr>
            <w:r>
              <w:t>7</w:t>
            </w:r>
          </w:p>
        </w:tc>
        <w:tc>
          <w:tcPr>
            <w:tcW w:w="2340" w:type="dxa"/>
          </w:tcPr>
          <w:p w:rsidR="00455CC7" w:rsidRDefault="00455CC7" w:rsidP="00455CC7">
            <w:pPr>
              <w:pStyle w:val="RFPNormal"/>
              <w:ind w:left="0"/>
              <w:jc w:val="left"/>
            </w:pPr>
            <w:r>
              <w:t>Environmental Rating System</w:t>
            </w:r>
          </w:p>
        </w:tc>
        <w:tc>
          <w:tcPr>
            <w:tcW w:w="2790" w:type="dxa"/>
          </w:tcPr>
          <w:p w:rsidR="00455CC7" w:rsidRDefault="00455CC7" w:rsidP="00455CC7">
            <w:pPr>
              <w:pStyle w:val="RFPNormal"/>
              <w:ind w:left="0"/>
            </w:pPr>
            <w:r>
              <w:t>ENERGY STAR Imaging Equipment Key Product Criteria</w:t>
            </w:r>
          </w:p>
          <w:p w:rsidR="00622079" w:rsidRDefault="00995A17" w:rsidP="00455CC7">
            <w:pPr>
              <w:pStyle w:val="RFPNormal"/>
              <w:ind w:left="0"/>
            </w:pPr>
            <w:hyperlink r:id="rId34" w:history="1">
              <w:r w:rsidR="00622079" w:rsidRPr="006D4F74">
                <w:rPr>
                  <w:rStyle w:val="Hyperlink"/>
                </w:rPr>
                <w:t>http://www.energystar.gov/ia/products/fap/IE_Prog_Req.pdf</w:t>
              </w:r>
            </w:hyperlink>
            <w:r w:rsidR="00622079">
              <w:t xml:space="preserve"> </w:t>
            </w:r>
          </w:p>
        </w:tc>
        <w:tc>
          <w:tcPr>
            <w:tcW w:w="2160" w:type="dxa"/>
          </w:tcPr>
          <w:p w:rsidR="00455CC7" w:rsidRDefault="00455CC7" w:rsidP="00455CC7">
            <w:pPr>
              <w:pStyle w:val="RFPNormal"/>
              <w:ind w:left="0"/>
              <w:jc w:val="center"/>
            </w:pPr>
            <w:r>
              <w:t>Most Recent</w:t>
            </w:r>
          </w:p>
        </w:tc>
      </w:tr>
      <w:tr w:rsidR="00622079" w:rsidTr="000B04DA">
        <w:tc>
          <w:tcPr>
            <w:tcW w:w="1890" w:type="dxa"/>
          </w:tcPr>
          <w:p w:rsidR="00622079" w:rsidRPr="008925FD" w:rsidRDefault="00622079" w:rsidP="00622079">
            <w:pPr>
              <w:pStyle w:val="NoSpacing"/>
              <w:jc w:val="center"/>
              <w:rPr>
                <w:rFonts w:ascii="Times New Roman" w:hAnsi="Times New Roman"/>
                <w:sz w:val="24"/>
              </w:rPr>
            </w:pPr>
            <w:r>
              <w:rPr>
                <w:rFonts w:ascii="Times New Roman" w:hAnsi="Times New Roman"/>
                <w:sz w:val="24"/>
              </w:rPr>
              <w:t>8</w:t>
            </w:r>
          </w:p>
        </w:tc>
        <w:tc>
          <w:tcPr>
            <w:tcW w:w="2340" w:type="dxa"/>
          </w:tcPr>
          <w:p w:rsidR="00622079" w:rsidRPr="008925FD" w:rsidRDefault="00622079" w:rsidP="000B04DA">
            <w:pPr>
              <w:pStyle w:val="NoSpacing"/>
              <w:rPr>
                <w:rFonts w:ascii="Times New Roman" w:hAnsi="Times New Roman"/>
                <w:sz w:val="24"/>
              </w:rPr>
            </w:pPr>
            <w:r w:rsidRPr="008925FD">
              <w:rPr>
                <w:rFonts w:ascii="Times New Roman" w:hAnsi="Times New Roman"/>
                <w:sz w:val="24"/>
              </w:rPr>
              <w:t>Guidelines</w:t>
            </w:r>
          </w:p>
        </w:tc>
        <w:tc>
          <w:tcPr>
            <w:tcW w:w="2790" w:type="dxa"/>
          </w:tcPr>
          <w:p w:rsidR="00622079" w:rsidRPr="008925FD" w:rsidRDefault="00622079" w:rsidP="000B04DA">
            <w:pPr>
              <w:pStyle w:val="NoSpacing"/>
              <w:rPr>
                <w:rFonts w:ascii="Times New Roman" w:hAnsi="Times New Roman"/>
                <w:sz w:val="24"/>
              </w:rPr>
            </w:pPr>
            <w:r w:rsidRPr="008925FD">
              <w:rPr>
                <w:rFonts w:ascii="Times New Roman" w:hAnsi="Times New Roman"/>
                <w:sz w:val="24"/>
              </w:rPr>
              <w:t>U.S. Environmental Protection Agency Comprehensive Procurement Guidelines</w:t>
            </w:r>
          </w:p>
          <w:p w:rsidR="00622079" w:rsidRPr="008925FD" w:rsidRDefault="00995A17" w:rsidP="000B04DA">
            <w:pPr>
              <w:pStyle w:val="NoSpacing"/>
              <w:rPr>
                <w:rFonts w:ascii="Times New Roman" w:hAnsi="Times New Roman"/>
                <w:sz w:val="24"/>
              </w:rPr>
            </w:pPr>
            <w:hyperlink r:id="rId35" w:history="1">
              <w:r w:rsidR="00622079" w:rsidRPr="008925FD">
                <w:rPr>
                  <w:rStyle w:val="Hyperlink"/>
                  <w:rFonts w:ascii="Times New Roman" w:hAnsi="Times New Roman"/>
                  <w:sz w:val="24"/>
                </w:rPr>
                <w:t>http://www.epa.gov/epawaste/conserve/tools/cpg/index.htm</w:t>
              </w:r>
            </w:hyperlink>
            <w:r w:rsidR="00622079" w:rsidRPr="008925FD">
              <w:rPr>
                <w:rFonts w:ascii="Times New Roman" w:hAnsi="Times New Roman"/>
                <w:sz w:val="24"/>
              </w:rPr>
              <w:t xml:space="preserve"> </w:t>
            </w:r>
          </w:p>
        </w:tc>
        <w:tc>
          <w:tcPr>
            <w:tcW w:w="2160" w:type="dxa"/>
          </w:tcPr>
          <w:p w:rsidR="00622079" w:rsidRPr="008925FD" w:rsidRDefault="00622079" w:rsidP="003057C2">
            <w:pPr>
              <w:pStyle w:val="NoSpacing"/>
              <w:jc w:val="center"/>
              <w:rPr>
                <w:rFonts w:ascii="Times New Roman" w:hAnsi="Times New Roman"/>
                <w:sz w:val="24"/>
              </w:rPr>
            </w:pPr>
            <w:r w:rsidRPr="008925FD">
              <w:rPr>
                <w:rFonts w:ascii="Times New Roman" w:hAnsi="Times New Roman"/>
                <w:sz w:val="24"/>
              </w:rPr>
              <w:t>2007</w:t>
            </w:r>
          </w:p>
        </w:tc>
      </w:tr>
      <w:tr w:rsidR="00007363" w:rsidTr="000B04DA">
        <w:tc>
          <w:tcPr>
            <w:tcW w:w="1890" w:type="dxa"/>
          </w:tcPr>
          <w:p w:rsidR="00007363" w:rsidRPr="00115D4F" w:rsidRDefault="00007363" w:rsidP="00007363">
            <w:pPr>
              <w:pStyle w:val="NoSpacing"/>
              <w:jc w:val="center"/>
              <w:rPr>
                <w:rFonts w:ascii="Times New Roman" w:hAnsi="Times New Roman"/>
                <w:sz w:val="24"/>
              </w:rPr>
            </w:pPr>
            <w:r>
              <w:rPr>
                <w:rFonts w:ascii="Times New Roman" w:hAnsi="Times New Roman"/>
                <w:sz w:val="24"/>
              </w:rPr>
              <w:t>9</w:t>
            </w:r>
          </w:p>
        </w:tc>
        <w:tc>
          <w:tcPr>
            <w:tcW w:w="2340" w:type="dxa"/>
          </w:tcPr>
          <w:p w:rsidR="00007363" w:rsidRPr="00115D4F" w:rsidRDefault="00007363" w:rsidP="000B04DA">
            <w:pPr>
              <w:pStyle w:val="NoSpacing"/>
              <w:rPr>
                <w:rFonts w:ascii="Times New Roman" w:hAnsi="Times New Roman"/>
                <w:sz w:val="24"/>
              </w:rPr>
            </w:pPr>
            <w:r w:rsidRPr="00115D4F">
              <w:rPr>
                <w:rFonts w:ascii="Times New Roman" w:hAnsi="Times New Roman"/>
                <w:sz w:val="24"/>
              </w:rPr>
              <w:t>DC Office of Contracting &amp; Procurement Environmental Specification Guidance</w:t>
            </w:r>
          </w:p>
        </w:tc>
        <w:tc>
          <w:tcPr>
            <w:tcW w:w="2790" w:type="dxa"/>
          </w:tcPr>
          <w:p w:rsidR="00007363" w:rsidRPr="00115D4F" w:rsidRDefault="00007363" w:rsidP="000B04DA">
            <w:pPr>
              <w:pStyle w:val="NoSpacing"/>
              <w:rPr>
                <w:rFonts w:ascii="Times New Roman" w:hAnsi="Times New Roman"/>
                <w:sz w:val="24"/>
              </w:rPr>
            </w:pPr>
            <w:r w:rsidRPr="00115D4F">
              <w:rPr>
                <w:rFonts w:ascii="Times New Roman" w:hAnsi="Times New Roman"/>
                <w:sz w:val="24"/>
              </w:rPr>
              <w:t xml:space="preserve">Environmental Specification </w:t>
            </w:r>
            <w:r>
              <w:rPr>
                <w:rFonts w:ascii="Times New Roman" w:hAnsi="Times New Roman"/>
                <w:sz w:val="24"/>
              </w:rPr>
              <w:t>Guidance for Printing Services</w:t>
            </w:r>
          </w:p>
          <w:p w:rsidR="00007363" w:rsidRPr="00115D4F" w:rsidRDefault="00995A17" w:rsidP="000B04DA">
            <w:pPr>
              <w:pStyle w:val="RFPNormal"/>
              <w:ind w:left="72"/>
            </w:pPr>
            <w:hyperlink r:id="rId36" w:history="1">
              <w:r w:rsidR="00007363" w:rsidRPr="00115D4F">
                <w:rPr>
                  <w:rStyle w:val="Hyperlink"/>
                </w:rPr>
                <w:t>http://ocp.dc.gov/page/district-columbia-sustainable-specifications</w:t>
              </w:r>
            </w:hyperlink>
          </w:p>
          <w:p w:rsidR="00007363" w:rsidRPr="00115D4F" w:rsidRDefault="00007363" w:rsidP="000B04DA">
            <w:pPr>
              <w:pStyle w:val="NoSpacing"/>
              <w:rPr>
                <w:rFonts w:ascii="Times New Roman" w:hAnsi="Times New Roman"/>
                <w:sz w:val="24"/>
              </w:rPr>
            </w:pPr>
          </w:p>
        </w:tc>
        <w:tc>
          <w:tcPr>
            <w:tcW w:w="2160" w:type="dxa"/>
          </w:tcPr>
          <w:p w:rsidR="00007363" w:rsidRPr="00115D4F" w:rsidRDefault="00007363" w:rsidP="00007363">
            <w:pPr>
              <w:pStyle w:val="NoSpacing"/>
              <w:jc w:val="center"/>
              <w:rPr>
                <w:rFonts w:ascii="Times New Roman" w:hAnsi="Times New Roman"/>
                <w:sz w:val="24"/>
              </w:rPr>
            </w:pPr>
            <w:r w:rsidRPr="00115D4F">
              <w:rPr>
                <w:rFonts w:ascii="Times New Roman" w:hAnsi="Times New Roman"/>
                <w:sz w:val="24"/>
              </w:rPr>
              <w:t>2014</w:t>
            </w:r>
          </w:p>
        </w:tc>
      </w:tr>
    </w:tbl>
    <w:p w:rsidR="00FC6DA8" w:rsidRDefault="00FC6DA8" w:rsidP="00091891">
      <w:pPr>
        <w:ind w:left="720"/>
        <w:rPr>
          <w:i/>
        </w:rPr>
      </w:pPr>
      <w:r>
        <w:rPr>
          <w:i/>
        </w:rPr>
        <w:br w:type="page"/>
      </w:r>
    </w:p>
    <w:p w:rsidR="00091891" w:rsidRDefault="00DB1483" w:rsidP="00E73C0D">
      <w:pPr>
        <w:pStyle w:val="Heading2"/>
      </w:pPr>
      <w:bookmarkStart w:id="6" w:name="_Toc404264641"/>
      <w:r>
        <w:t>C.3</w:t>
      </w:r>
      <w:r>
        <w:tab/>
      </w:r>
      <w:r w:rsidR="00091891" w:rsidRPr="002B0753">
        <w:t>D</w:t>
      </w:r>
      <w:r w:rsidR="006728AF">
        <w:t>efinitions</w:t>
      </w:r>
      <w:bookmarkEnd w:id="6"/>
      <w:r w:rsidR="00091891">
        <w:t xml:space="preserve"> </w:t>
      </w:r>
    </w:p>
    <w:p w:rsidR="00E73C0D" w:rsidRDefault="00E73C0D" w:rsidP="00091891">
      <w:pPr>
        <w:ind w:left="720"/>
        <w:rPr>
          <w:b/>
          <w:i/>
        </w:rPr>
      </w:pPr>
      <w:r>
        <w:rPr>
          <w:noProof/>
        </w:rPr>
        <mc:AlternateContent>
          <mc:Choice Requires="wps">
            <w:drawing>
              <wp:anchor distT="0" distB="0" distL="114300" distR="114300" simplePos="0" relativeHeight="251665408" behindDoc="0" locked="0" layoutInCell="1" allowOverlap="1" wp14:anchorId="087D5166" wp14:editId="4AA86D47">
                <wp:simplePos x="0" y="0"/>
                <wp:positionH relativeFrom="column">
                  <wp:posOffset>1905</wp:posOffset>
                </wp:positionH>
                <wp:positionV relativeFrom="paragraph">
                  <wp:posOffset>55880</wp:posOffset>
                </wp:positionV>
                <wp:extent cx="6245352" cy="1527048"/>
                <wp:effectExtent l="95250" t="76200" r="117475" b="14986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52704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0B04DA" w:rsidRPr="00871F8B" w:rsidRDefault="000B04DA" w:rsidP="00E73C0D">
                            <w:pPr>
                              <w:pStyle w:val="Heading3"/>
                              <w:rPr>
                                <w:rFonts w:cs="Arial"/>
                                <w:sz w:val="26"/>
                                <w:szCs w:val="26"/>
                              </w:rPr>
                            </w:pPr>
                            <w:bookmarkStart w:id="7" w:name="_Toc404264642"/>
                            <w:r w:rsidRPr="00871F8B">
                              <w:rPr>
                                <w:rFonts w:cs="Arial"/>
                                <w:sz w:val="26"/>
                                <w:szCs w:val="26"/>
                              </w:rPr>
                              <w:t>Guidance</w:t>
                            </w:r>
                            <w:bookmarkEnd w:id="7"/>
                          </w:p>
                          <w:p w:rsidR="000B04DA" w:rsidRDefault="000B04DA"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guidance document.</w:t>
                            </w:r>
                            <w:r>
                              <w:rPr>
                                <w:szCs w:val="22"/>
                              </w:rPr>
                              <w:t xml:space="preserve"> </w:t>
                            </w:r>
                            <w:r w:rsidRPr="00E73C0D">
                              <w:rPr>
                                <w:szCs w:val="22"/>
                              </w:rPr>
                              <w:t xml:space="preserve">Only the definitions relevant to the sustainable </w:t>
                            </w:r>
                            <w:r>
                              <w:rPr>
                                <w:szCs w:val="22"/>
                              </w:rPr>
                              <w:t>furniture</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6" o:spid="_x0000_s1027" type="#_x0000_t202" style="position:absolute;left:0;text-align:left;margin-left:.15pt;margin-top:4.4pt;width:491.75pt;height:120.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" fillcolor="#ebf1de" strokecolor="#ebf1de">
                <v:shadow on="t" color="black" opacity="26214f" origin=",-.5" offset="0,3pt"/>
                <v:textbox>
                  <w:txbxContent>
                    <w:p w:rsidR="000B04DA" w:rsidRPr="00871F8B" w:rsidRDefault="000B04DA" w:rsidP="00E73C0D">
                      <w:pPr>
                        <w:pStyle w:val="Heading3"/>
                        <w:rPr>
                          <w:rFonts w:cs="Arial"/>
                          <w:sz w:val="26"/>
                          <w:szCs w:val="26"/>
                        </w:rPr>
                      </w:pPr>
                      <w:bookmarkStart w:id="8" w:name="_Toc404264642"/>
                      <w:r w:rsidRPr="00871F8B">
                        <w:rPr>
                          <w:rFonts w:cs="Arial"/>
                          <w:sz w:val="26"/>
                          <w:szCs w:val="26"/>
                        </w:rPr>
                        <w:t>Guidance</w:t>
                      </w:r>
                      <w:bookmarkEnd w:id="8"/>
                    </w:p>
                    <w:p w:rsidR="000B04DA" w:rsidRDefault="000B04DA" w:rsidP="005A641C">
                      <w:pPr>
                        <w:pStyle w:val="guidancebodytect"/>
                      </w:pPr>
                      <w:r w:rsidRPr="00E73C0D">
                        <w:rPr>
                          <w:szCs w:val="22"/>
                        </w:rPr>
                        <w:t>The following is a list of definitions that are pertinent to the sustainable specif</w:t>
                      </w:r>
                      <w:r>
                        <w:rPr>
                          <w:szCs w:val="22"/>
                        </w:rPr>
                        <w:t>ications detailed in this statement of work</w:t>
                      </w:r>
                      <w:r w:rsidRPr="00E73C0D">
                        <w:rPr>
                          <w:szCs w:val="22"/>
                        </w:rPr>
                        <w:t xml:space="preserve"> </w:t>
                      </w:r>
                      <w:r>
                        <w:rPr>
                          <w:szCs w:val="22"/>
                        </w:rPr>
                        <w:t xml:space="preserve">environmental </w:t>
                      </w:r>
                      <w:r w:rsidRPr="00E73C0D">
                        <w:rPr>
                          <w:szCs w:val="22"/>
                        </w:rPr>
                        <w:t>guidance document.</w:t>
                      </w:r>
                      <w:r>
                        <w:rPr>
                          <w:szCs w:val="22"/>
                        </w:rPr>
                        <w:t xml:space="preserve"> </w:t>
                      </w:r>
                      <w:r w:rsidRPr="00E73C0D">
                        <w:rPr>
                          <w:szCs w:val="22"/>
                        </w:rPr>
                        <w:t xml:space="preserve">Only the definitions relevant to the sustainable </w:t>
                      </w:r>
                      <w:r>
                        <w:rPr>
                          <w:szCs w:val="22"/>
                        </w:rPr>
                        <w:t>furniture</w:t>
                      </w:r>
                      <w:r w:rsidRPr="00E73C0D">
                        <w:rPr>
                          <w:szCs w:val="22"/>
                        </w:rPr>
                        <w:t xml:space="preserve"> requirements utilized </w:t>
                      </w:r>
                      <w:r>
                        <w:rPr>
                          <w:szCs w:val="22"/>
                        </w:rPr>
                        <w:t xml:space="preserve">in the procurement </w:t>
                      </w:r>
                      <w:r w:rsidRPr="00E73C0D">
                        <w:rPr>
                          <w:szCs w:val="22"/>
                        </w:rPr>
                        <w:t>need to be</w:t>
                      </w:r>
                      <w:r>
                        <w:rPr>
                          <w:szCs w:val="22"/>
                        </w:rPr>
                        <w:t xml:space="preserve"> included in the final solicitation document.</w:t>
                      </w:r>
                    </w:p>
                  </w:txbxContent>
                </v:textbox>
              </v:shape>
            </w:pict>
          </mc:Fallback>
        </mc:AlternateContent>
      </w:r>
    </w:p>
    <w:p w:rsidR="00E73C0D" w:rsidRDefault="00E73C0D" w:rsidP="00091891">
      <w:pPr>
        <w:ind w:left="720"/>
        <w:rPr>
          <w:b/>
          <w:i/>
        </w:rPr>
      </w:pPr>
    </w:p>
    <w:p w:rsidR="00091891" w:rsidRDefault="00091891" w:rsidP="00091891">
      <w:pPr>
        <w:ind w:left="720"/>
        <w:rPr>
          <w:b/>
          <w:i/>
        </w:rPr>
      </w:pPr>
    </w:p>
    <w:p w:rsidR="00E73C0D" w:rsidRDefault="00E73C0D" w:rsidP="00091891">
      <w:pPr>
        <w:ind w:left="720"/>
        <w:rPr>
          <w:b/>
          <w:i/>
        </w:rPr>
      </w:pPr>
    </w:p>
    <w:p w:rsidR="00E80904" w:rsidRDefault="00E80904" w:rsidP="00240319">
      <w:pPr>
        <w:pStyle w:val="Heading3"/>
      </w:pPr>
    </w:p>
    <w:p w:rsidR="00DB1483" w:rsidRPr="00240319" w:rsidRDefault="00E80904" w:rsidP="00240319">
      <w:pPr>
        <w:pStyle w:val="Heading3"/>
      </w:pPr>
      <w:bookmarkStart w:id="8" w:name="_Toc404264643"/>
      <w:r>
        <w:t>Language to Insert in</w:t>
      </w:r>
      <w:r w:rsidR="0055296A">
        <w:t>to</w:t>
      </w:r>
      <w:r>
        <w:t xml:space="preserve"> </w:t>
      </w:r>
      <w:r w:rsidR="00350394">
        <w:t>Statement of Work</w:t>
      </w:r>
      <w:bookmarkEnd w:id="8"/>
    </w:p>
    <w:p w:rsidR="00693F14" w:rsidRPr="00693F14" w:rsidRDefault="00693F14" w:rsidP="00693F14">
      <w:pPr>
        <w:spacing w:after="120" w:line="240" w:lineRule="auto"/>
        <w:ind w:firstLine="360"/>
        <w:jc w:val="left"/>
        <w:rPr>
          <w:rFonts w:ascii="Times New Roman" w:hAnsi="Times New Roman"/>
          <w:sz w:val="24"/>
          <w:szCs w:val="20"/>
        </w:rPr>
      </w:pPr>
      <w:r w:rsidRPr="00693F14">
        <w:rPr>
          <w:rFonts w:ascii="Times New Roman" w:hAnsi="Times New Roman"/>
          <w:sz w:val="24"/>
          <w:szCs w:val="20"/>
        </w:rPr>
        <w:t>T</w:t>
      </w:r>
      <w:r w:rsidR="00036877">
        <w:rPr>
          <w:rFonts w:ascii="Times New Roman" w:hAnsi="Times New Roman"/>
          <w:sz w:val="24"/>
          <w:szCs w:val="20"/>
        </w:rPr>
        <w:t>hese terms when used in this solicitation</w:t>
      </w:r>
      <w:r w:rsidRPr="00693F14">
        <w:rPr>
          <w:rFonts w:ascii="Times New Roman" w:hAnsi="Times New Roman"/>
          <w:sz w:val="24"/>
          <w:szCs w:val="20"/>
        </w:rPr>
        <w:t xml:space="preserve"> have the following meanings:</w:t>
      </w:r>
    </w:p>
    <w:p w:rsidR="00622079" w:rsidRPr="009A6494" w:rsidRDefault="00622079" w:rsidP="00622079">
      <w:pPr>
        <w:pStyle w:val="RFPNormal"/>
        <w:jc w:val="left"/>
      </w:pPr>
      <w:r w:rsidRPr="00D248EB">
        <w:rPr>
          <w:b/>
        </w:rPr>
        <w:t>Comprehensive Procurement Guidelines</w:t>
      </w:r>
      <w:r>
        <w:rPr>
          <w:b/>
        </w:rPr>
        <w:t xml:space="preserve"> (CPG)</w:t>
      </w:r>
      <w:r>
        <w:t xml:space="preserve"> refers to standards for recovered and postconsumer recycled content adopted by the United States Environmental Protection Agency (EPA). Guidelines are available on EPA’s website: </w:t>
      </w:r>
      <w:hyperlink r:id="rId37" w:history="1">
        <w:r w:rsidRPr="005F71B2">
          <w:rPr>
            <w:rStyle w:val="Hyperlink"/>
          </w:rPr>
          <w:t>http://www.epa.gov/epawaste/conserve/tools/cpg/</w:t>
        </w:r>
      </w:hyperlink>
      <w:r>
        <w:t xml:space="preserve">. </w:t>
      </w:r>
    </w:p>
    <w:p w:rsidR="00622079" w:rsidRPr="00B71843" w:rsidRDefault="00622079" w:rsidP="00622079">
      <w:pPr>
        <w:pStyle w:val="RFPNormal"/>
        <w:rPr>
          <w:b/>
        </w:rPr>
      </w:pPr>
      <w:r w:rsidRPr="00B71843">
        <w:rPr>
          <w:b/>
        </w:rPr>
        <w:t xml:space="preserve">Postconsumer waste </w:t>
      </w:r>
      <w:r w:rsidRPr="00B71843">
        <w:t>describes wast</w:t>
      </w:r>
      <w:r>
        <w:t>e</w:t>
      </w:r>
      <w:r w:rsidRPr="00B71843">
        <w:t xml:space="preserve"> from finished products, packages, or materials generated by a business or consumer that have served their intended end uses and that have been recovered from or otherwise diverted from the waste stream for </w:t>
      </w:r>
      <w:r>
        <w:t>purposes</w:t>
      </w:r>
      <w:r w:rsidRPr="00B71843">
        <w:t xml:space="preserve"> of recycling</w:t>
      </w:r>
      <w:r>
        <w:t>.</w:t>
      </w:r>
      <w:r w:rsidRPr="00B71843">
        <w:t xml:space="preserve"> See EPA’s definition of postconsumer fiber at </w:t>
      </w:r>
      <w:hyperlink r:id="rId38" w:history="1">
        <w:r w:rsidRPr="00B71843">
          <w:rPr>
            <w:rStyle w:val="Hyperlink"/>
          </w:rPr>
          <w:t>www.epa.gov/waste/conserve/tools/cpg/products/define.htm</w:t>
        </w:r>
      </w:hyperlink>
      <w:r w:rsidRPr="00B71843">
        <w:t>.</w:t>
      </w:r>
    </w:p>
    <w:p w:rsidR="00622079" w:rsidRPr="00B71843" w:rsidRDefault="00622079" w:rsidP="00622079">
      <w:pPr>
        <w:pStyle w:val="RFPNormal"/>
        <w:rPr>
          <w:b/>
        </w:rPr>
      </w:pPr>
      <w:r w:rsidRPr="00B71843">
        <w:rPr>
          <w:b/>
        </w:rPr>
        <w:t xml:space="preserve">Postconsumer recycled content (PCRC) </w:t>
      </w:r>
      <w:r w:rsidRPr="00B71843">
        <w:t xml:space="preserve">indicates the amount of a product that was recycled from postconsumer waste.   </w:t>
      </w:r>
    </w:p>
    <w:p w:rsidR="00622079" w:rsidRDefault="00622079" w:rsidP="00622079">
      <w:pPr>
        <w:pStyle w:val="RFPNormal"/>
      </w:pPr>
      <w:r w:rsidRPr="00735181">
        <w:rPr>
          <w:b/>
        </w:rPr>
        <w:t>ENERGY STAR</w:t>
      </w:r>
      <w:r w:rsidRPr="00735181">
        <w:t xml:space="preserve"> is a voluntary program run by the U.S. Environmental Protection Agency (EPA) and the U.S. Department of Energy. Among other efforts, the ENERGY STAR certifies products that demonstrate through third-party testing in EPA-recognized laboratories that they meet specific energy use criteria. Certified products are allowed to use the ENERGY STAR label. Additional information is available at </w:t>
      </w:r>
      <w:hyperlink r:id="rId39" w:history="1">
        <w:r w:rsidRPr="00735181">
          <w:rPr>
            <w:rStyle w:val="Hyperlink"/>
          </w:rPr>
          <w:t>www.energystar.gov</w:t>
        </w:r>
      </w:hyperlink>
      <w:r w:rsidRPr="00735181">
        <w:t xml:space="preserve">. </w:t>
      </w:r>
    </w:p>
    <w:p w:rsidR="00350394" w:rsidRPr="00350394" w:rsidRDefault="00350394" w:rsidP="00350394">
      <w:pPr>
        <w:pStyle w:val="RFPNormal"/>
        <w:rPr>
          <w:color w:val="FF0000"/>
        </w:rPr>
      </w:pPr>
      <w:r>
        <w:rPr>
          <w:b/>
        </w:rPr>
        <w:t xml:space="preserve">Environmentally Preferable Product or Service (EPPS) </w:t>
      </w:r>
      <w:r w:rsidRPr="00EF4F8E">
        <w:t>refers to a good or service that is less harmful to human health and the environment when compared with competing goods or services that serve the same purpose. The factors to be compared include raw materials acquisition, production, manufacturing, packaging, distribution, reuse, operation, maintenance, or disposal of the product.</w:t>
      </w:r>
      <w:r>
        <w:t xml:space="preserve"> Information on EPPSs recognized by the District and their corresponding EPPS requirements can be found here: </w:t>
      </w:r>
      <w:hyperlink r:id="rId40" w:history="1">
        <w:r w:rsidRPr="00D41C35">
          <w:rPr>
            <w:rStyle w:val="Hyperlink"/>
          </w:rPr>
          <w:t>http://ocp.dc.gov/page/district-columbia-sustainable-specifications</w:t>
        </w:r>
      </w:hyperlink>
      <w:r w:rsidRPr="00E057BA">
        <w:t>.</w:t>
      </w:r>
      <w:r>
        <w:rPr>
          <w:color w:val="FF0000"/>
        </w:rPr>
        <w:t xml:space="preserve"> </w:t>
      </w:r>
    </w:p>
    <w:p w:rsidR="00622079" w:rsidRDefault="00622079" w:rsidP="00622079">
      <w:pPr>
        <w:pStyle w:val="RFPNormal"/>
      </w:pPr>
      <w:r w:rsidRPr="00B71843">
        <w:rPr>
          <w:b/>
        </w:rPr>
        <w:t>FSC</w:t>
      </w:r>
      <w:r>
        <w:rPr>
          <w:b/>
        </w:rPr>
        <w:t xml:space="preserve"> certification</w:t>
      </w:r>
      <w:r w:rsidRPr="00B71843">
        <w:rPr>
          <w:b/>
        </w:rPr>
        <w:t xml:space="preserve"> </w:t>
      </w:r>
      <w:r w:rsidRPr="00B71843">
        <w:t>signifies that the Forest Stewardship Council (FSC), an independent, third-party standard setting organization, has certified that a wood or paper product meets or exceeds FSC’s criteria for sustainable forestry and supply chain management. FSC certification requires that forest managers meet FSC’s principles and criteria, including promoting biodiversity, protecting indigenous peoples’ rights, and eliminating toxic chemical use. In addition, FSC certification requires that each company in the supply chain retain and document FSC-certified content during the processing, manufacturing, and distribution process</w:t>
      </w:r>
      <w:r>
        <w:t>, such as printing facilities</w:t>
      </w:r>
      <w:r w:rsidRPr="00B71843">
        <w:t>.</w:t>
      </w:r>
      <w:r w:rsidRPr="00B71843">
        <w:rPr>
          <w:b/>
        </w:rPr>
        <w:t xml:space="preserve"> </w:t>
      </w:r>
      <w:r w:rsidRPr="00B71843">
        <w:t xml:space="preserve">Additional information is available at </w:t>
      </w:r>
      <w:hyperlink r:id="rId41" w:history="1">
        <w:r w:rsidRPr="00B71843">
          <w:rPr>
            <w:rStyle w:val="Hyperlink"/>
          </w:rPr>
          <w:t>us.fsc.org/certification.194.htm</w:t>
        </w:r>
      </w:hyperlink>
      <w:r w:rsidRPr="00B71843">
        <w:t xml:space="preserve">. </w:t>
      </w:r>
    </w:p>
    <w:p w:rsidR="00622079" w:rsidRPr="00B71843" w:rsidRDefault="00622079" w:rsidP="00622079">
      <w:pPr>
        <w:pStyle w:val="RFPNormal"/>
        <w:rPr>
          <w:b/>
        </w:rPr>
      </w:pPr>
      <w:r w:rsidRPr="00BD4C9B">
        <w:rPr>
          <w:b/>
        </w:rPr>
        <w:t xml:space="preserve">Vegetable-based inks </w:t>
      </w:r>
      <w:r w:rsidRPr="00BD4C9B">
        <w:t>use vegetable oil in place of petroleum. The Vegetable Ink Printing Act of 1994 sets requirements for the Federal government for the minimum allowable vegetable-</w:t>
      </w:r>
      <w:r>
        <w:t xml:space="preserve">based content in printing inks. </w:t>
      </w:r>
    </w:p>
    <w:p w:rsidR="00FC6DA8" w:rsidRDefault="00FC6DA8" w:rsidP="00622079">
      <w:pPr>
        <w:pStyle w:val="RFPNormal"/>
      </w:pPr>
      <w:r>
        <w:br w:type="page"/>
      </w:r>
    </w:p>
    <w:p w:rsidR="00091891" w:rsidRDefault="00DB1483" w:rsidP="00E73C0D">
      <w:pPr>
        <w:pStyle w:val="Heading2"/>
      </w:pPr>
      <w:bookmarkStart w:id="9" w:name="_Toc404264644"/>
      <w:r>
        <w:t>C.4</w:t>
      </w:r>
      <w:r>
        <w:tab/>
      </w:r>
      <w:r w:rsidR="00091891">
        <w:t>B</w:t>
      </w:r>
      <w:r w:rsidR="006728AF">
        <w:t>ackground</w:t>
      </w:r>
      <w:bookmarkEnd w:id="9"/>
      <w:r w:rsidR="00091891">
        <w:t xml:space="preserve">  </w:t>
      </w:r>
    </w:p>
    <w:p w:rsidR="00091891" w:rsidRDefault="00E73C0D" w:rsidP="00091891">
      <w:pPr>
        <w:pStyle w:val="Header"/>
        <w:tabs>
          <w:tab w:val="clear" w:pos="4320"/>
          <w:tab w:val="clear" w:pos="8640"/>
        </w:tabs>
        <w:ind w:left="720"/>
        <w:rPr>
          <w:b/>
          <w:i/>
        </w:rPr>
      </w:pPr>
      <w:r>
        <w:rPr>
          <w:noProof/>
        </w:rPr>
        <mc:AlternateContent>
          <mc:Choice Requires="wps">
            <w:drawing>
              <wp:anchor distT="0" distB="0" distL="114300" distR="114300" simplePos="0" relativeHeight="251663360" behindDoc="0" locked="0" layoutInCell="1" allowOverlap="1" wp14:anchorId="3A75119D" wp14:editId="38317F30">
                <wp:simplePos x="0" y="0"/>
                <wp:positionH relativeFrom="column">
                  <wp:posOffset>1905</wp:posOffset>
                </wp:positionH>
                <wp:positionV relativeFrom="paragraph">
                  <wp:posOffset>36195</wp:posOffset>
                </wp:positionV>
                <wp:extent cx="6245352" cy="1435608"/>
                <wp:effectExtent l="95250" t="76200" r="117475" b="146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4356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0B04DA" w:rsidRPr="00FC6DA8" w:rsidRDefault="000B04DA" w:rsidP="00FC6DA8">
                            <w:pPr>
                              <w:pStyle w:val="Heading3"/>
                            </w:pPr>
                            <w:bookmarkStart w:id="10" w:name="_Toc398553644"/>
                            <w:bookmarkStart w:id="11" w:name="_Toc404264645"/>
                            <w:r w:rsidRPr="00FC6DA8">
                              <w:t>Guidance</w:t>
                            </w:r>
                            <w:bookmarkEnd w:id="10"/>
                            <w:bookmarkEnd w:id="11"/>
                          </w:p>
                          <w:p w:rsidR="000B04DA" w:rsidRDefault="000B04DA"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42" w:history="1">
                              <w:r w:rsidRPr="00FA352D">
                                <w:rPr>
                                  <w:rStyle w:val="Hyperlink"/>
                                  <w:rFonts w:cs="Arial"/>
                                  <w:szCs w:val="22"/>
                                </w:rPr>
                                <w:t>sppdc@dc.gov</w:t>
                              </w:r>
                            </w:hyperlink>
                            <w:r>
                              <w:rPr>
                                <w:rFonts w:cs="Arial"/>
                                <w:szCs w:val="22"/>
                              </w:rPr>
                              <w:t>) if you have questions.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28" type="#_x0000_t202" style="position:absolute;left:0;text-align:left;margin-left:.15pt;margin-top:2.85pt;width:491.75pt;height:113.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" fillcolor="#ebf1de" strokecolor="#ebf1de">
                <v:shadow on="t" color="black" opacity="26214f" origin=",-.5" offset="0,3pt"/>
                <v:textbox>
                  <w:txbxContent>
                    <w:p w:rsidR="000B04DA" w:rsidRPr="00FC6DA8" w:rsidRDefault="000B04DA" w:rsidP="00FC6DA8">
                      <w:pPr>
                        <w:pStyle w:val="Heading3"/>
                      </w:pPr>
                      <w:bookmarkStart w:id="13" w:name="_Toc398553644"/>
                      <w:bookmarkStart w:id="14" w:name="_Toc404264645"/>
                      <w:r w:rsidRPr="00FC6DA8">
                        <w:t>Guidance</w:t>
                      </w:r>
                      <w:bookmarkEnd w:id="13"/>
                      <w:bookmarkEnd w:id="14"/>
                    </w:p>
                    <w:p w:rsidR="000B04DA" w:rsidRDefault="000B04DA" w:rsidP="00C24FEC">
                      <w:pPr>
                        <w:ind w:left="90"/>
                      </w:pPr>
                      <w:r>
                        <w:rPr>
                          <w:rFonts w:cs="Arial"/>
                          <w:szCs w:val="22"/>
                        </w:rPr>
                        <w:t>Background information outlines the broad environmental policy goals of the District. Please include environmental background information listed below</w:t>
                      </w:r>
                      <w:r w:rsidRPr="00E73C0D">
                        <w:rPr>
                          <w:rFonts w:cs="Arial"/>
                          <w:szCs w:val="22"/>
                        </w:rPr>
                        <w:t xml:space="preserve"> along with other standard Background language</w:t>
                      </w:r>
                      <w:r>
                        <w:rPr>
                          <w:rFonts w:cs="Arial"/>
                          <w:szCs w:val="22"/>
                        </w:rPr>
                        <w:t xml:space="preserve"> in your procurement. Please contact the Sustainable Purchasing Program (</w:t>
                      </w:r>
                      <w:hyperlink r:id="rId43" w:history="1">
                        <w:r w:rsidRPr="00FA352D">
                          <w:rPr>
                            <w:rStyle w:val="Hyperlink"/>
                            <w:rFonts w:cs="Arial"/>
                            <w:szCs w:val="22"/>
                          </w:rPr>
                          <w:t>sppdc@dc.gov</w:t>
                        </w:r>
                      </w:hyperlink>
                      <w:r>
                        <w:rPr>
                          <w:rFonts w:cs="Arial"/>
                          <w:szCs w:val="22"/>
                        </w:rPr>
                        <w:t>) if you have questions.</w:t>
                      </w:r>
                    </w:p>
                  </w:txbxContent>
                </v:textbox>
              </v:shape>
            </w:pict>
          </mc:Fallback>
        </mc:AlternateContent>
      </w:r>
    </w:p>
    <w:p w:rsidR="00E73C0D" w:rsidRDefault="00E73C0D" w:rsidP="00091891">
      <w:pPr>
        <w:pStyle w:val="Header"/>
        <w:tabs>
          <w:tab w:val="clear" w:pos="4320"/>
          <w:tab w:val="clear" w:pos="8640"/>
        </w:tabs>
        <w:ind w:left="720"/>
        <w:rPr>
          <w:b/>
          <w:i/>
        </w:rPr>
      </w:pPr>
    </w:p>
    <w:p w:rsidR="00E73C0D" w:rsidRDefault="00E73C0D" w:rsidP="00091891">
      <w:pPr>
        <w:pStyle w:val="Header"/>
        <w:tabs>
          <w:tab w:val="clear" w:pos="4320"/>
          <w:tab w:val="clear" w:pos="8640"/>
        </w:tabs>
        <w:ind w:left="720"/>
        <w:rPr>
          <w:b/>
          <w:i/>
        </w:rPr>
      </w:pPr>
    </w:p>
    <w:p w:rsidR="00E73C0D" w:rsidRDefault="00E73C0D" w:rsidP="00DB1483">
      <w:pPr>
        <w:pStyle w:val="Header"/>
        <w:tabs>
          <w:tab w:val="clear" w:pos="4320"/>
          <w:tab w:val="clear" w:pos="8640"/>
        </w:tabs>
        <w:rPr>
          <w:b/>
          <w:i/>
        </w:rPr>
      </w:pPr>
    </w:p>
    <w:p w:rsidR="00FE02CB" w:rsidRDefault="00FE02CB" w:rsidP="00FE02CB">
      <w:pPr>
        <w:pStyle w:val="Heading3"/>
      </w:pPr>
    </w:p>
    <w:p w:rsidR="00FE02CB" w:rsidRPr="00EE20AD" w:rsidRDefault="00FE02CB" w:rsidP="00FE02CB">
      <w:pPr>
        <w:pStyle w:val="Heading3"/>
      </w:pPr>
      <w:bookmarkStart w:id="12" w:name="_Toc404264646"/>
      <w:r>
        <w:t>Language to Insert in</w:t>
      </w:r>
      <w:r w:rsidR="0055296A">
        <w:t>to</w:t>
      </w:r>
      <w:r>
        <w:t xml:space="preserve"> </w:t>
      </w:r>
      <w:r w:rsidR="00350394">
        <w:t>Statement of Work</w:t>
      </w:r>
      <w:bookmarkEnd w:id="12"/>
    </w:p>
    <w:p w:rsidR="00350394" w:rsidRDefault="00350394" w:rsidP="00350394">
      <w:pPr>
        <w:pStyle w:val="RFPNormal"/>
        <w:rPr>
          <w:b/>
        </w:rPr>
      </w:pPr>
      <w:r w:rsidRPr="008D4CBE">
        <w:rPr>
          <w:rStyle w:val="RFPNormalChar"/>
        </w:rPr>
        <w:t>The District of Columbia is committed to procuring quality goods and services in a timely manner and reasonable cost that support the District m</w:t>
      </w:r>
      <w:r>
        <w:rPr>
          <w:rStyle w:val="RFPNormalChar"/>
        </w:rPr>
        <w:t>eeting its sustainability goals</w:t>
      </w:r>
      <w:r w:rsidRPr="00386A6B">
        <w:rPr>
          <w:rStyle w:val="RFPNormalChar"/>
        </w:rPr>
        <w:t xml:space="preserve">. The District aims to improve worker health, conserve natural resources, and prevent pollution through this activity. Environmental components to be considered include: recycled content and recyclability; energy efficiency; and the presence of undesirable materials in the products, especially toxic chemicals which are persistent and bio-accumulative. Environmental requirements related to </w:t>
      </w:r>
      <w:r>
        <w:rPr>
          <w:rStyle w:val="RFPNormalChar"/>
        </w:rPr>
        <w:t xml:space="preserve">sustainability and </w:t>
      </w:r>
      <w:r w:rsidRPr="00386A6B">
        <w:rPr>
          <w:rStyle w:val="RFPNormalChar"/>
        </w:rPr>
        <w:t>environmentally preferable purchasing goals are embedded throughout this contract</w:t>
      </w:r>
      <w:r>
        <w:rPr>
          <w:rStyle w:val="RFPNormalChar"/>
        </w:rPr>
        <w:t>.</w:t>
      </w:r>
    </w:p>
    <w:p w:rsidR="00EE20AD" w:rsidRDefault="00EE20AD" w:rsidP="00091891">
      <w:pPr>
        <w:rPr>
          <w:b/>
        </w:rPr>
      </w:pPr>
    </w:p>
    <w:p w:rsidR="00C15BC9" w:rsidRDefault="00C15BC9" w:rsidP="009C154A">
      <w:pPr>
        <w:pStyle w:val="Heading2"/>
        <w:sectPr w:rsidR="00C15BC9" w:rsidSect="00A63145">
          <w:pgSz w:w="12240" w:h="15840"/>
          <w:pgMar w:top="1008" w:right="1080" w:bottom="1008" w:left="1152" w:header="720" w:footer="432" w:gutter="0"/>
          <w:cols w:space="720"/>
          <w:docGrid w:linePitch="326"/>
        </w:sectPr>
      </w:pPr>
    </w:p>
    <w:bookmarkStart w:id="13" w:name="_Toc404264647"/>
    <w:p w:rsidR="001D044E" w:rsidRDefault="00ED5433" w:rsidP="009C154A">
      <w:pPr>
        <w:pStyle w:val="Heading2"/>
      </w:pPr>
      <w:r>
        <w:rPr>
          <w:noProof/>
        </w:rPr>
        <mc:AlternateContent>
          <mc:Choice Requires="wps">
            <w:drawing>
              <wp:anchor distT="0" distB="0" distL="114300" distR="114300" simplePos="0" relativeHeight="251661312" behindDoc="0" locked="0" layoutInCell="1" allowOverlap="1" wp14:anchorId="5DE93565" wp14:editId="56B23F2E">
                <wp:simplePos x="0" y="0"/>
                <wp:positionH relativeFrom="column">
                  <wp:posOffset>1905</wp:posOffset>
                </wp:positionH>
                <wp:positionV relativeFrom="paragraph">
                  <wp:posOffset>293370</wp:posOffset>
                </wp:positionV>
                <wp:extent cx="6245352" cy="2084832"/>
                <wp:effectExtent l="95250" t="76200" r="98425" b="144145"/>
                <wp:wrapNone/>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084832"/>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0B04DA" w:rsidRPr="00871F8B" w:rsidRDefault="000B04DA" w:rsidP="00B74A96">
                            <w:pPr>
                              <w:pStyle w:val="Heading3"/>
                            </w:pPr>
                            <w:bookmarkStart w:id="14" w:name="_Toc404264648"/>
                            <w:r w:rsidRPr="00871F8B">
                              <w:t>Guidance</w:t>
                            </w:r>
                            <w:bookmarkEnd w:id="14"/>
                          </w:p>
                          <w:p w:rsidR="000B04DA" w:rsidRDefault="000B04DA" w:rsidP="00ED5433">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t xml:space="preserve">Please also incorporate the EPPS requirements for printing services into other relevant portions of the procurement such as the pricing schedule. If the agency or agencies for which the statement of work is being developed would like to go beyond the EPPS requirement, such as specifying a higher level of post-consumer recycled content for paper, please update the EPPS requirement in the procurement pricing sheet with the more aggressive requirement. </w:t>
                            </w:r>
                            <w:r>
                              <w:rPr>
                                <w:rFonts w:cs="Arial"/>
                                <w:szCs w:val="22"/>
                              </w:rPr>
                              <w:t>Please contact the Sustainable Purchasing Program (</w:t>
                            </w:r>
                            <w:hyperlink r:id="rId44" w:history="1">
                              <w:r w:rsidRPr="00FA352D">
                                <w:rPr>
                                  <w:rStyle w:val="Hyperlink"/>
                                  <w:rFonts w:cs="Arial"/>
                                  <w:szCs w:val="22"/>
                                </w:rPr>
                                <w:t>sppdc@dc.gov</w:t>
                              </w:r>
                            </w:hyperlink>
                            <w:r>
                              <w:rPr>
                                <w:rFonts w:cs="Arial"/>
                                <w:szCs w:val="22"/>
                              </w:rPr>
                              <w:t>) if you have questions.</w:t>
                            </w:r>
                          </w:p>
                          <w:p w:rsidR="000B04DA" w:rsidRDefault="000B04DA" w:rsidP="00ED543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29" type="#_x0000_t202" style="position:absolute;left:0;text-align:left;margin-left:.15pt;margin-top:23.1pt;width:491.75pt;height:164.1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" fillcolor="#ebf1de" strokecolor="#ebf1de">
                <v:shadow on="t" color="black" opacity="26214f" origin=",-.5" offset="0,3pt"/>
                <v:textbox>
                  <w:txbxContent>
                    <w:p w:rsidR="000B04DA" w:rsidRPr="00871F8B" w:rsidRDefault="000B04DA" w:rsidP="00B74A96">
                      <w:pPr>
                        <w:pStyle w:val="Heading3"/>
                      </w:pPr>
                      <w:bookmarkStart w:id="18" w:name="_Toc404264648"/>
                      <w:r w:rsidRPr="00871F8B">
                        <w:t>Guidance</w:t>
                      </w:r>
                      <w:bookmarkEnd w:id="18"/>
                    </w:p>
                    <w:p w:rsidR="000B04DA" w:rsidRDefault="000B04DA" w:rsidP="00ED5433">
                      <w:r>
                        <w:rPr>
                          <w:rFonts w:cs="Arial"/>
                          <w:szCs w:val="22"/>
                        </w:rPr>
                        <w:t>Please include environmental language</w:t>
                      </w:r>
                      <w:r w:rsidRPr="00950682">
                        <w:rPr>
                          <w:rFonts w:cs="Arial"/>
                          <w:szCs w:val="22"/>
                        </w:rPr>
                        <w:t xml:space="preserve"> liste</w:t>
                      </w:r>
                      <w:r>
                        <w:rPr>
                          <w:rFonts w:cs="Arial"/>
                          <w:szCs w:val="22"/>
                        </w:rPr>
                        <w:t>d below as it relates to the product or service being purchased</w:t>
                      </w:r>
                      <w:r w:rsidRPr="00950682">
                        <w:rPr>
                          <w:rFonts w:cs="Arial"/>
                          <w:szCs w:val="22"/>
                        </w:rPr>
                        <w:t>.</w:t>
                      </w:r>
                      <w:r>
                        <w:rPr>
                          <w:rFonts w:cs="Arial"/>
                          <w:szCs w:val="22"/>
                        </w:rPr>
                        <w:t xml:space="preserve"> </w:t>
                      </w:r>
                      <w:r>
                        <w:t xml:space="preserve">Please also incorporate the EPPS requirements for printing services into other relevant portions of the procurement such as the pricing schedule. If the agency or agencies for which the statement of work is being developed would like to go beyond the EPPS requirement, such as specifying a higher level of post-consumer recycled content for paper, please update the EPPS requirement in the procurement pricing sheet with the more aggressive requirement. </w:t>
                      </w:r>
                      <w:r>
                        <w:rPr>
                          <w:rFonts w:cs="Arial"/>
                          <w:szCs w:val="22"/>
                        </w:rPr>
                        <w:t>Please contact the Sustainable Purchasing Program (</w:t>
                      </w:r>
                      <w:hyperlink r:id="rId45" w:history="1">
                        <w:r w:rsidRPr="00FA352D">
                          <w:rPr>
                            <w:rStyle w:val="Hyperlink"/>
                            <w:rFonts w:cs="Arial"/>
                            <w:szCs w:val="22"/>
                          </w:rPr>
                          <w:t>sppdc@dc.gov</w:t>
                        </w:r>
                      </w:hyperlink>
                      <w:r>
                        <w:rPr>
                          <w:rFonts w:cs="Arial"/>
                          <w:szCs w:val="22"/>
                        </w:rPr>
                        <w:t>) if you have questions.</w:t>
                      </w:r>
                    </w:p>
                    <w:p w:rsidR="000B04DA" w:rsidRDefault="000B04DA" w:rsidP="00ED5433"/>
                  </w:txbxContent>
                </v:textbox>
              </v:shape>
            </w:pict>
          </mc:Fallback>
        </mc:AlternateContent>
      </w:r>
      <w:r w:rsidR="00DB1483">
        <w:t>C.5</w:t>
      </w:r>
      <w:r w:rsidR="00DB1483">
        <w:tab/>
      </w:r>
      <w:r w:rsidR="006728AF">
        <w:t>Requirements</w:t>
      </w:r>
      <w:bookmarkEnd w:id="13"/>
      <w:r w:rsidR="001D044E" w:rsidRPr="001D044E">
        <w:t xml:space="preserve"> </w:t>
      </w:r>
    </w:p>
    <w:p w:rsidR="00EE20AD" w:rsidRDefault="00EE20AD" w:rsidP="00091891">
      <w:pPr>
        <w:rPr>
          <w:b/>
        </w:rPr>
      </w:pPr>
    </w:p>
    <w:p w:rsidR="00EE20AD" w:rsidRDefault="00EE20AD" w:rsidP="00091891">
      <w:pPr>
        <w:rPr>
          <w:b/>
        </w:rPr>
      </w:pPr>
    </w:p>
    <w:p w:rsidR="00EE20AD" w:rsidRDefault="00EE20AD" w:rsidP="00091891">
      <w:pPr>
        <w:rPr>
          <w:b/>
        </w:rPr>
      </w:pPr>
    </w:p>
    <w:p w:rsidR="00EE20AD" w:rsidRDefault="00EE20AD" w:rsidP="00091891">
      <w:pPr>
        <w:rPr>
          <w:b/>
        </w:rPr>
      </w:pPr>
    </w:p>
    <w:p w:rsidR="00FE02CB" w:rsidRDefault="00FE02CB" w:rsidP="00FC6DA8">
      <w:pPr>
        <w:pStyle w:val="Heading3"/>
      </w:pPr>
    </w:p>
    <w:p w:rsidR="00ED5433" w:rsidRPr="00ED5433" w:rsidRDefault="00ED5433" w:rsidP="00307975">
      <w:pPr>
        <w:pStyle w:val="Heading3"/>
        <w:rPr>
          <w:caps/>
          <w:sz w:val="4"/>
        </w:rPr>
      </w:pPr>
    </w:p>
    <w:p w:rsidR="00007363" w:rsidRDefault="00007363" w:rsidP="00007363">
      <w:pPr>
        <w:pStyle w:val="RFPNormal"/>
      </w:pPr>
    </w:p>
    <w:p w:rsidR="00622079" w:rsidRDefault="00622079" w:rsidP="00FD1052">
      <w:pPr>
        <w:pStyle w:val="HeadingC"/>
      </w:pPr>
      <w:bookmarkStart w:id="15" w:name="_Toc404264649"/>
      <w:r>
        <w:t>V</w:t>
      </w:r>
      <w:r w:rsidR="00FD1052">
        <w:t>egetable-Based Ink</w:t>
      </w:r>
      <w:bookmarkEnd w:id="15"/>
    </w:p>
    <w:p w:rsidR="00307975" w:rsidRDefault="00307975" w:rsidP="00307975">
      <w:pPr>
        <w:pStyle w:val="Heading4"/>
      </w:pPr>
      <w:bookmarkStart w:id="16" w:name="_Toc404264650"/>
      <w:r>
        <w:t>Language to Insert in</w:t>
      </w:r>
      <w:r w:rsidR="0055296A">
        <w:t>to</w:t>
      </w:r>
      <w:r>
        <w:t xml:space="preserve"> </w:t>
      </w:r>
      <w:r w:rsidR="00350394">
        <w:t>Statement of Work</w:t>
      </w:r>
      <w:bookmarkEnd w:id="16"/>
    </w:p>
    <w:p w:rsidR="00622079" w:rsidRPr="001600F5" w:rsidRDefault="00622079" w:rsidP="001600F5">
      <w:pPr>
        <w:pStyle w:val="RFPNormal"/>
      </w:pPr>
      <w:r w:rsidRPr="001600F5">
        <w:t>Contractors shall use ink meeting the requirements of the Vegetable Ink Printing Act of 1994, containing at least the following percentages of vegetable oil:</w:t>
      </w:r>
    </w:p>
    <w:p w:rsidR="001600F5" w:rsidRDefault="00622079" w:rsidP="001600F5">
      <w:pPr>
        <w:pStyle w:val="RFPNormal"/>
        <w:numPr>
          <w:ilvl w:val="0"/>
          <w:numId w:val="45"/>
        </w:numPr>
      </w:pPr>
      <w:r w:rsidRPr="00D55B0D">
        <w:t>News ink</w:t>
      </w:r>
      <w:r>
        <w:t>,</w:t>
      </w:r>
      <w:r w:rsidRPr="00D55B0D">
        <w:t xml:space="preserve"> 40%</w:t>
      </w:r>
    </w:p>
    <w:p w:rsidR="001600F5" w:rsidRDefault="00622079" w:rsidP="001600F5">
      <w:pPr>
        <w:pStyle w:val="RFPNormal"/>
        <w:numPr>
          <w:ilvl w:val="0"/>
          <w:numId w:val="45"/>
        </w:numPr>
      </w:pPr>
      <w:r w:rsidRPr="00D55B0D">
        <w:t>Sheet-fed ink, 20%</w:t>
      </w:r>
    </w:p>
    <w:p w:rsidR="001600F5" w:rsidRDefault="00622079" w:rsidP="001600F5">
      <w:pPr>
        <w:pStyle w:val="RFPNormal"/>
        <w:numPr>
          <w:ilvl w:val="0"/>
          <w:numId w:val="45"/>
        </w:numPr>
      </w:pPr>
      <w:r w:rsidRPr="00D55B0D">
        <w:t>Forms ink, 20%</w:t>
      </w:r>
    </w:p>
    <w:p w:rsidR="00622079" w:rsidRDefault="00622079" w:rsidP="001600F5">
      <w:pPr>
        <w:pStyle w:val="RFPNormal"/>
        <w:numPr>
          <w:ilvl w:val="0"/>
          <w:numId w:val="45"/>
        </w:numPr>
      </w:pPr>
      <w:r w:rsidRPr="00D55B0D">
        <w:t>Heat-set ink, 10%</w:t>
      </w:r>
    </w:p>
    <w:p w:rsidR="001600F5" w:rsidRPr="00D55B0D" w:rsidRDefault="001600F5" w:rsidP="001600F5">
      <w:pPr>
        <w:pStyle w:val="RFPNormal"/>
        <w:ind w:left="1080"/>
      </w:pPr>
    </w:p>
    <w:p w:rsidR="00622079" w:rsidRDefault="00622079" w:rsidP="00FD1052">
      <w:pPr>
        <w:pStyle w:val="HeadingC"/>
      </w:pPr>
      <w:bookmarkStart w:id="17" w:name="_Toc404264651"/>
      <w:r w:rsidRPr="00AB75AE">
        <w:t>E</w:t>
      </w:r>
      <w:r w:rsidR="00FD1052">
        <w:t>quipment</w:t>
      </w:r>
      <w:bookmarkEnd w:id="17"/>
    </w:p>
    <w:p w:rsidR="001600F5" w:rsidRDefault="001600F5" w:rsidP="001600F5">
      <w:pPr>
        <w:pStyle w:val="Heading4"/>
      </w:pPr>
      <w:bookmarkStart w:id="18" w:name="_Toc404264652"/>
      <w:r>
        <w:t>Language to Insert in</w:t>
      </w:r>
      <w:r w:rsidR="0055296A">
        <w:t>to</w:t>
      </w:r>
      <w:r>
        <w:t xml:space="preserve"> </w:t>
      </w:r>
      <w:r w:rsidR="00350394">
        <w:t>Statement of Work</w:t>
      </w:r>
      <w:bookmarkEnd w:id="18"/>
    </w:p>
    <w:p w:rsidR="00622079" w:rsidRPr="00D55B0D" w:rsidRDefault="00622079" w:rsidP="00622079">
      <w:pPr>
        <w:pStyle w:val="RFPNormal"/>
      </w:pPr>
      <w:r>
        <w:t>Contractors’</w:t>
      </w:r>
      <w:r w:rsidRPr="00D55B0D">
        <w:t xml:space="preserve"> printing facilities shall use ENERGY STAR-certified printing equipment for all </w:t>
      </w:r>
      <w:r>
        <w:t>types of</w:t>
      </w:r>
      <w:r w:rsidRPr="00D55B0D">
        <w:t xml:space="preserve"> equipment where ENERGY STAR-certified products are available. Additionally, </w:t>
      </w:r>
      <w:r>
        <w:t>contractors</w:t>
      </w:r>
      <w:r w:rsidRPr="00D55B0D">
        <w:t xml:space="preserve"> shall use ENERGY STAR settings as the default for all ENERGY STAR equipment.</w:t>
      </w:r>
    </w:p>
    <w:p w:rsidR="001600F5" w:rsidRDefault="001600F5" w:rsidP="00D8256E">
      <w:pPr>
        <w:pStyle w:val="RFPNormal"/>
      </w:pPr>
    </w:p>
    <w:p w:rsidR="009A384E" w:rsidRDefault="009A384E" w:rsidP="00673001">
      <w:pPr>
        <w:pStyle w:val="HeadingC"/>
        <w:sectPr w:rsidR="009A384E" w:rsidSect="00A63145">
          <w:pgSz w:w="12240" w:h="15840"/>
          <w:pgMar w:top="1008" w:right="1080" w:bottom="1008" w:left="1152" w:header="720" w:footer="432" w:gutter="0"/>
          <w:cols w:space="720"/>
          <w:docGrid w:linePitch="326"/>
        </w:sectPr>
      </w:pPr>
    </w:p>
    <w:bookmarkStart w:id="19" w:name="_Toc404264653"/>
    <w:p w:rsidR="00622079" w:rsidRDefault="001600F5" w:rsidP="00673001">
      <w:pPr>
        <w:pStyle w:val="HeadingC"/>
      </w:pPr>
      <w:r w:rsidRPr="00B43857">
        <w:rPr>
          <w:noProof/>
        </w:rPr>
        <mc:AlternateContent>
          <mc:Choice Requires="wps">
            <w:drawing>
              <wp:anchor distT="0" distB="0" distL="114300" distR="114300" simplePos="0" relativeHeight="251702272" behindDoc="0" locked="0" layoutInCell="1" allowOverlap="1" wp14:anchorId="0F2E993C" wp14:editId="09B95E41">
                <wp:simplePos x="0" y="0"/>
                <wp:positionH relativeFrom="column">
                  <wp:posOffset>1905</wp:posOffset>
                </wp:positionH>
                <wp:positionV relativeFrom="paragraph">
                  <wp:posOffset>344806</wp:posOffset>
                </wp:positionV>
                <wp:extent cx="6245352" cy="950976"/>
                <wp:effectExtent l="76200" t="76200" r="98425" b="97155"/>
                <wp:wrapNone/>
                <wp:docPr id="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50976"/>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0B04DA" w:rsidRPr="00FB71D1" w:rsidRDefault="000B04DA" w:rsidP="001600F5">
                            <w:pPr>
                              <w:pStyle w:val="Heading4"/>
                            </w:pPr>
                            <w:bookmarkStart w:id="20" w:name="_Toc404264654"/>
                            <w:r>
                              <w:t>Guidance</w:t>
                            </w:r>
                            <w:bookmarkEnd w:id="20"/>
                          </w:p>
                          <w:p w:rsidR="000B04DA" w:rsidRDefault="000B04DA" w:rsidP="001600F5">
                            <w:r w:rsidRPr="00D46DB5">
                              <w:t xml:space="preserve">Please note that </w:t>
                            </w:r>
                            <w:r w:rsidRPr="009A0C26">
                              <w:t>the following requirement applies only to paper and paper-based materials. It is not applicable to specialty printing and signage printing on non-paper based materials.)</w:t>
                            </w:r>
                          </w:p>
                          <w:p w:rsidR="000B04DA" w:rsidRPr="00AD3C71" w:rsidRDefault="000B04DA" w:rsidP="001600F5"/>
                          <w:p w:rsidR="000B04DA" w:rsidRDefault="000B04DA" w:rsidP="001600F5"/>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0" type="#_x0000_t202" style="position:absolute;margin-left:.15pt;margin-top:27.15pt;width:491.75pt;height:74.9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" filled="f" strokecolor="#ebf1de">
                <v:textbox>
                  <w:txbxContent>
                    <w:p w:rsidR="000B04DA" w:rsidRPr="00FB71D1" w:rsidRDefault="000B04DA" w:rsidP="001600F5">
                      <w:pPr>
                        <w:pStyle w:val="Heading4"/>
                      </w:pPr>
                      <w:bookmarkStart w:id="25" w:name="_Toc404264654"/>
                      <w:r>
                        <w:t>Guidance</w:t>
                      </w:r>
                      <w:bookmarkEnd w:id="25"/>
                    </w:p>
                    <w:p w:rsidR="000B04DA" w:rsidRDefault="000B04DA" w:rsidP="001600F5">
                      <w:r w:rsidRPr="00D46DB5">
                        <w:t xml:space="preserve">Please note that </w:t>
                      </w:r>
                      <w:r w:rsidRPr="009A0C26">
                        <w:t>the following requirement applies only to paper and paper-based materials. It is not applicable to specialty printing and signage printing on non-paper based materials.)</w:t>
                      </w:r>
                    </w:p>
                    <w:p w:rsidR="000B04DA" w:rsidRPr="00AD3C71" w:rsidRDefault="000B04DA" w:rsidP="001600F5"/>
                    <w:p w:rsidR="000B04DA" w:rsidRDefault="000B04DA" w:rsidP="001600F5"/>
                  </w:txbxContent>
                </v:textbox>
              </v:shape>
            </w:pict>
          </mc:Fallback>
        </mc:AlternateContent>
      </w:r>
      <w:r w:rsidR="00673001">
        <w:t>Printing on Paper and Paper-Based</w:t>
      </w:r>
      <w:r w:rsidR="00622079">
        <w:t xml:space="preserve"> P</w:t>
      </w:r>
      <w:r w:rsidR="00673001">
        <w:t>roducts</w:t>
      </w:r>
      <w:bookmarkEnd w:id="19"/>
    </w:p>
    <w:p w:rsidR="001600F5" w:rsidRDefault="001600F5" w:rsidP="001600F5"/>
    <w:p w:rsidR="001600F5" w:rsidRDefault="001600F5" w:rsidP="001600F5"/>
    <w:p w:rsidR="001600F5" w:rsidRDefault="001600F5" w:rsidP="001600F5"/>
    <w:p w:rsidR="009A384E" w:rsidRDefault="009A384E" w:rsidP="009A384E">
      <w:pPr>
        <w:pStyle w:val="Heading4"/>
      </w:pPr>
      <w:bookmarkStart w:id="21" w:name="_Toc404264655"/>
      <w:r>
        <w:t>Language to Insert into Statement of Work</w:t>
      </w:r>
      <w:bookmarkEnd w:id="21"/>
    </w:p>
    <w:p w:rsidR="001600F5" w:rsidRDefault="00622079" w:rsidP="001600F5">
      <w:pPr>
        <w:pStyle w:val="RFPNormal"/>
        <w:numPr>
          <w:ilvl w:val="0"/>
          <w:numId w:val="46"/>
        </w:numPr>
      </w:pPr>
      <w:r w:rsidRPr="00D55B0D">
        <w:t xml:space="preserve">For printing on uncoated paper, </w:t>
      </w:r>
      <w:r>
        <w:t>contractors</w:t>
      </w:r>
      <w:r w:rsidRPr="00D55B0D">
        <w:t xml:space="preserve"> shall use paper that contains at least 30% postconsumer recycled content (PCRC) and that is certified by the FSC. </w:t>
      </w:r>
    </w:p>
    <w:p w:rsidR="00622079" w:rsidRDefault="00622079" w:rsidP="001600F5">
      <w:pPr>
        <w:pStyle w:val="RFPNormal"/>
        <w:numPr>
          <w:ilvl w:val="0"/>
          <w:numId w:val="46"/>
        </w:numPr>
      </w:pPr>
      <w:r w:rsidRPr="00D55B0D">
        <w:t xml:space="preserve">For printing on materials other than uncoated paper, </w:t>
      </w:r>
      <w:r>
        <w:t>contractors</w:t>
      </w:r>
      <w:r w:rsidRPr="00D55B0D">
        <w:t xml:space="preserve"> shall use materials that meet the U.S. Environmental Protection Agency’s Comprehensive Procurement Guidelines for PCRC, as listed below.</w:t>
      </w:r>
    </w:p>
    <w:tbl>
      <w:tblPr>
        <w:tblW w:w="0" w:type="auto"/>
        <w:tblInd w:w="15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15"/>
        <w:gridCol w:w="2250"/>
      </w:tblGrid>
      <w:tr w:rsidR="00622079" w:rsidRPr="003C1FC4" w:rsidTr="00330580">
        <w:trPr>
          <w:cantSplit/>
          <w:tblHeader/>
        </w:trPr>
        <w:tc>
          <w:tcPr>
            <w:tcW w:w="4815" w:type="dxa"/>
            <w:shd w:val="clear" w:color="auto" w:fill="auto"/>
          </w:tcPr>
          <w:p w:rsidR="00622079" w:rsidRPr="001600F5" w:rsidRDefault="00622079" w:rsidP="00622079">
            <w:pPr>
              <w:pStyle w:val="RFPNormal"/>
              <w:rPr>
                <w:b/>
              </w:rPr>
            </w:pPr>
            <w:r w:rsidRPr="001600F5">
              <w:rPr>
                <w:b/>
              </w:rPr>
              <w:t>Product</w:t>
            </w:r>
          </w:p>
        </w:tc>
        <w:tc>
          <w:tcPr>
            <w:tcW w:w="2250" w:type="dxa"/>
            <w:shd w:val="clear" w:color="auto" w:fill="auto"/>
          </w:tcPr>
          <w:p w:rsidR="00622079" w:rsidRPr="001600F5" w:rsidRDefault="00622079" w:rsidP="00622079">
            <w:pPr>
              <w:pStyle w:val="RFPNormal"/>
              <w:rPr>
                <w:b/>
              </w:rPr>
            </w:pPr>
            <w:r w:rsidRPr="001600F5">
              <w:rPr>
                <w:b/>
              </w:rPr>
              <w:t>Recycled Content</w:t>
            </w:r>
          </w:p>
        </w:tc>
      </w:tr>
      <w:tr w:rsidR="00622079" w:rsidRPr="003C1FC4" w:rsidTr="00330580">
        <w:trPr>
          <w:cantSplit/>
          <w:tblHeader/>
        </w:trPr>
        <w:tc>
          <w:tcPr>
            <w:tcW w:w="4815" w:type="dxa"/>
            <w:shd w:val="clear" w:color="auto" w:fill="auto"/>
          </w:tcPr>
          <w:p w:rsidR="00622079" w:rsidRPr="0035761C" w:rsidRDefault="00622079" w:rsidP="00330580">
            <w:pPr>
              <w:pStyle w:val="RFPNormal"/>
              <w:ind w:left="-18"/>
            </w:pPr>
            <w:r w:rsidRPr="0035761C">
              <w:t>Reprographic Paper, Offset Paper, Forms Bond, Wove Envelope Paper, Cotton Fiber Paper, Text &amp; Cover Paper, File Folders</w:t>
            </w:r>
          </w:p>
        </w:tc>
        <w:tc>
          <w:tcPr>
            <w:tcW w:w="2250" w:type="dxa"/>
            <w:shd w:val="clear" w:color="auto" w:fill="auto"/>
          </w:tcPr>
          <w:p w:rsidR="00622079" w:rsidRPr="00B009E5" w:rsidRDefault="00622079" w:rsidP="00622079">
            <w:pPr>
              <w:pStyle w:val="RFPNormal"/>
            </w:pPr>
            <w:r w:rsidRPr="00B009E5">
              <w:t>30% PCRC</w:t>
            </w:r>
          </w:p>
        </w:tc>
      </w:tr>
      <w:tr w:rsidR="00622079" w:rsidRPr="003C1FC4" w:rsidTr="00330580">
        <w:trPr>
          <w:cantSplit/>
          <w:tblHeader/>
        </w:trPr>
        <w:tc>
          <w:tcPr>
            <w:tcW w:w="4815" w:type="dxa"/>
            <w:shd w:val="clear" w:color="auto" w:fill="auto"/>
          </w:tcPr>
          <w:p w:rsidR="00622079" w:rsidRPr="0035761C" w:rsidRDefault="00622079" w:rsidP="00330580">
            <w:pPr>
              <w:pStyle w:val="RFPNormal"/>
              <w:ind w:left="-18"/>
            </w:pPr>
            <w:r w:rsidRPr="0035761C">
              <w:t>Kraft Envelope Paper, Supercalendered, Machine Finish Groundwood, Papeteries, Check Safety Paper, Coated Printing Paper</w:t>
            </w:r>
          </w:p>
        </w:tc>
        <w:tc>
          <w:tcPr>
            <w:tcW w:w="2250" w:type="dxa"/>
            <w:shd w:val="clear" w:color="auto" w:fill="auto"/>
          </w:tcPr>
          <w:p w:rsidR="00622079" w:rsidRPr="00B009E5" w:rsidRDefault="00622079" w:rsidP="00622079">
            <w:pPr>
              <w:pStyle w:val="RFPNormal"/>
            </w:pPr>
            <w:r w:rsidRPr="00B009E5">
              <w:t>10% PCRC</w:t>
            </w:r>
          </w:p>
        </w:tc>
      </w:tr>
      <w:tr w:rsidR="00622079" w:rsidRPr="003C1FC4" w:rsidTr="00330580">
        <w:trPr>
          <w:cantSplit/>
          <w:tblHeader/>
        </w:trPr>
        <w:tc>
          <w:tcPr>
            <w:tcW w:w="4815" w:type="dxa"/>
            <w:shd w:val="clear" w:color="auto" w:fill="auto"/>
          </w:tcPr>
          <w:p w:rsidR="00622079" w:rsidRDefault="00622079" w:rsidP="00330580">
            <w:pPr>
              <w:pStyle w:val="RFPNormal"/>
              <w:ind w:left="-18"/>
            </w:pPr>
            <w:r>
              <w:t xml:space="preserve">Bristols: Cards (Index, Postal, and Other, </w:t>
            </w:r>
          </w:p>
          <w:p w:rsidR="00622079" w:rsidRDefault="00622079" w:rsidP="00330580">
            <w:pPr>
              <w:pStyle w:val="RFPNormal"/>
              <w:ind w:left="-18"/>
            </w:pPr>
            <w:r>
              <w:t>Including Index Sheets), Tags &amp; Tickets</w:t>
            </w:r>
          </w:p>
        </w:tc>
        <w:tc>
          <w:tcPr>
            <w:tcW w:w="2250" w:type="dxa"/>
            <w:shd w:val="clear" w:color="auto" w:fill="auto"/>
          </w:tcPr>
          <w:p w:rsidR="00622079" w:rsidRDefault="00622079" w:rsidP="00622079">
            <w:pPr>
              <w:pStyle w:val="RFPNormal"/>
            </w:pPr>
            <w:r w:rsidRPr="00B009E5">
              <w:t>20% PCRC</w:t>
            </w:r>
          </w:p>
        </w:tc>
      </w:tr>
    </w:tbl>
    <w:p w:rsidR="00622079" w:rsidRPr="00D55B0D" w:rsidRDefault="00622079" w:rsidP="00622079">
      <w:pPr>
        <w:pStyle w:val="RFPNormal"/>
      </w:pPr>
    </w:p>
    <w:p w:rsidR="009A384E" w:rsidRDefault="009A384E" w:rsidP="00673001">
      <w:pPr>
        <w:pStyle w:val="HeadingC"/>
        <w:sectPr w:rsidR="009A384E" w:rsidSect="00A63145">
          <w:pgSz w:w="12240" w:h="15840"/>
          <w:pgMar w:top="1008" w:right="1080" w:bottom="1008" w:left="1152" w:header="720" w:footer="432" w:gutter="0"/>
          <w:cols w:space="720"/>
          <w:docGrid w:linePitch="326"/>
        </w:sectPr>
      </w:pPr>
    </w:p>
    <w:bookmarkStart w:id="22" w:name="_Toc404264656"/>
    <w:p w:rsidR="00622079" w:rsidRDefault="0055296A" w:rsidP="00673001">
      <w:pPr>
        <w:pStyle w:val="HeadingC"/>
      </w:pPr>
      <w:r w:rsidRPr="00DB6C52">
        <w:rPr>
          <w:noProof/>
        </w:rPr>
        <mc:AlternateContent>
          <mc:Choice Requires="wps">
            <w:drawing>
              <wp:anchor distT="0" distB="0" distL="114300" distR="114300" simplePos="0" relativeHeight="251704320" behindDoc="0" locked="0" layoutInCell="1" allowOverlap="1" wp14:anchorId="276193B8" wp14:editId="656CC4D8">
                <wp:simplePos x="0" y="0"/>
                <wp:positionH relativeFrom="column">
                  <wp:posOffset>0</wp:posOffset>
                </wp:positionH>
                <wp:positionV relativeFrom="paragraph">
                  <wp:posOffset>325755</wp:posOffset>
                </wp:positionV>
                <wp:extent cx="6245352" cy="2432304"/>
                <wp:effectExtent l="76200" t="76200" r="98425" b="101600"/>
                <wp:wrapNone/>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2432304"/>
                        </a:xfrm>
                        <a:prstGeom prst="rect">
                          <a:avLst/>
                        </a:prstGeom>
                        <a:noFill/>
                        <a:ln w="9525">
                          <a:solidFill>
                            <a:srgbClr val="EBF1DE"/>
                          </a:solidFill>
                          <a:miter lim="800000"/>
                          <a:headEnd/>
                          <a:tailEnd/>
                        </a:ln>
                        <a:effectLst>
                          <a:glow rad="63500">
                            <a:srgbClr val="4F81BD">
                              <a:satMod val="175000"/>
                              <a:alpha val="40000"/>
                            </a:srgbClr>
                          </a:glow>
                        </a:effectLst>
                      </wps:spPr>
                      <wps:txbx>
                        <w:txbxContent>
                          <w:p w:rsidR="000B04DA" w:rsidRPr="00FB71D1" w:rsidRDefault="000B04DA" w:rsidP="0055296A">
                            <w:pPr>
                              <w:pStyle w:val="Heading4"/>
                            </w:pPr>
                            <w:bookmarkStart w:id="23" w:name="_Toc404172154"/>
                            <w:bookmarkStart w:id="24" w:name="_Toc404264657"/>
                            <w:r>
                              <w:t>Guidance</w:t>
                            </w:r>
                            <w:bookmarkEnd w:id="23"/>
                            <w:bookmarkEnd w:id="24"/>
                          </w:p>
                          <w:p w:rsidR="000B04DA" w:rsidRDefault="000B04DA" w:rsidP="0055296A">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6"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47" w:history="1">
                              <w:r w:rsidRPr="00FA352D">
                                <w:rPr>
                                  <w:rStyle w:val="Hyperlink"/>
                                  <w:rFonts w:cs="Arial"/>
                                  <w:szCs w:val="22"/>
                                </w:rPr>
                                <w:t>sppdc@dc.gov</w:t>
                              </w:r>
                            </w:hyperlink>
                            <w:r>
                              <w:rPr>
                                <w:rFonts w:cs="Arial"/>
                                <w:szCs w:val="22"/>
                              </w:rPr>
                              <w:t>) if you have questions.</w:t>
                            </w:r>
                          </w:p>
                          <w:p w:rsidR="000B04DA" w:rsidRPr="00AD3C71" w:rsidRDefault="000B04DA" w:rsidP="0055296A"/>
                          <w:p w:rsidR="000B04DA" w:rsidRDefault="000B04DA" w:rsidP="0055296A"/>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margin-left:0;margin-top:25.65pt;width:491.75pt;height:191.5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" filled="f" strokecolor="#ebf1de">
                <v:textbox>
                  <w:txbxContent>
                    <w:p w:rsidR="000B04DA" w:rsidRPr="00FB71D1" w:rsidRDefault="000B04DA" w:rsidP="0055296A">
                      <w:pPr>
                        <w:pStyle w:val="Heading4"/>
                      </w:pPr>
                      <w:bookmarkStart w:id="30" w:name="_Toc404172154"/>
                      <w:bookmarkStart w:id="31" w:name="_Toc404264657"/>
                      <w:r>
                        <w:t>Guidance</w:t>
                      </w:r>
                      <w:bookmarkEnd w:id="30"/>
                      <w:bookmarkEnd w:id="31"/>
                    </w:p>
                    <w:p w:rsidR="000B04DA" w:rsidRDefault="000B04DA" w:rsidP="0055296A">
                      <w:r w:rsidRPr="00D46DB5">
                        <w:t>Please note that the Sustainable Purchasing Program may from time to time request sustainabl</w:t>
                      </w:r>
                      <w:r>
                        <w:t>e spend reports from Contracting</w:t>
                      </w:r>
                      <w:r w:rsidRPr="00D46DB5">
                        <w:t xml:space="preserve"> Officers to support efforts to annually report on </w:t>
                      </w:r>
                      <w:r>
                        <w:t>EPPS</w:t>
                      </w:r>
                      <w:r w:rsidRPr="00D46DB5">
                        <w:t xml:space="preserve"> spend to City Council.</w:t>
                      </w:r>
                      <w:r>
                        <w:t xml:space="preserve"> For small purchases, it is recommended that reporting only be provided as requested. Please also see the EPPS Report template</w:t>
                      </w:r>
                      <w:r>
                        <w:rPr>
                          <w:i/>
                          <w:color w:val="FF0000"/>
                        </w:rPr>
                        <w:t xml:space="preserve"> </w:t>
                      </w:r>
                      <w:r w:rsidRPr="00ED04C1">
                        <w:t xml:space="preserve">on the </w:t>
                      </w:r>
                      <w:hyperlink r:id="rId48" w:history="1">
                        <w:r w:rsidRPr="00ED04C1">
                          <w:rPr>
                            <w:rStyle w:val="Hyperlink"/>
                          </w:rPr>
                          <w:t>Sustainable Purchasing Program web page.</w:t>
                        </w:r>
                      </w:hyperlink>
                      <w:r w:rsidRPr="00ED04C1">
                        <w:rPr>
                          <w:i/>
                        </w:rPr>
                        <w:t xml:space="preserve"> </w:t>
                      </w:r>
                      <w:r>
                        <w:t xml:space="preserve">The EPPS Report template can be provided to Contractors to assist them in meeting the District’s EPPS reporting requirements. Please note that the Sustainable Purchasing Program will be piloting this reporting template for select contracts in FY 2015. While not required, it is recommended that an EPPS report be provided both for products with and without EPPS specifications. </w:t>
                      </w:r>
                      <w:r>
                        <w:rPr>
                          <w:rFonts w:cs="Arial"/>
                          <w:szCs w:val="22"/>
                        </w:rPr>
                        <w:t>Please contact the Sustainable Purchasing Program (</w:t>
                      </w:r>
                      <w:hyperlink r:id="rId49" w:history="1">
                        <w:r w:rsidRPr="00FA352D">
                          <w:rPr>
                            <w:rStyle w:val="Hyperlink"/>
                            <w:rFonts w:cs="Arial"/>
                            <w:szCs w:val="22"/>
                          </w:rPr>
                          <w:t>sppdc@dc.gov</w:t>
                        </w:r>
                      </w:hyperlink>
                      <w:r>
                        <w:rPr>
                          <w:rFonts w:cs="Arial"/>
                          <w:szCs w:val="22"/>
                        </w:rPr>
                        <w:t>) if you have questions.</w:t>
                      </w:r>
                    </w:p>
                    <w:p w:rsidR="000B04DA" w:rsidRPr="00AD3C71" w:rsidRDefault="000B04DA" w:rsidP="0055296A"/>
                    <w:p w:rsidR="000B04DA" w:rsidRDefault="000B04DA" w:rsidP="0055296A"/>
                  </w:txbxContent>
                </v:textbox>
              </v:shape>
            </w:pict>
          </mc:Fallback>
        </mc:AlternateContent>
      </w:r>
      <w:r w:rsidR="001600F5" w:rsidRPr="001600F5">
        <w:t>Reporting</w:t>
      </w:r>
      <w:bookmarkEnd w:id="22"/>
    </w:p>
    <w:p w:rsidR="0055296A" w:rsidRDefault="0055296A" w:rsidP="0055296A"/>
    <w:p w:rsidR="0055296A" w:rsidRDefault="0055296A" w:rsidP="0055296A"/>
    <w:p w:rsidR="0055296A" w:rsidRDefault="0055296A" w:rsidP="0055296A"/>
    <w:p w:rsidR="0055296A" w:rsidRDefault="0055296A" w:rsidP="0055296A"/>
    <w:p w:rsidR="0055296A" w:rsidRDefault="0055296A" w:rsidP="0055296A"/>
    <w:p w:rsidR="0055296A" w:rsidRDefault="0055296A" w:rsidP="0055296A"/>
    <w:p w:rsidR="0055296A" w:rsidRPr="0055296A" w:rsidRDefault="0055296A" w:rsidP="0055296A"/>
    <w:p w:rsidR="0055296A" w:rsidRPr="0055296A" w:rsidRDefault="0055296A" w:rsidP="0055296A">
      <w:pPr>
        <w:pStyle w:val="RFPNormal"/>
        <w:rPr>
          <w:sz w:val="2"/>
        </w:rPr>
      </w:pPr>
    </w:p>
    <w:p w:rsidR="0055296A" w:rsidRPr="00EE20AD" w:rsidRDefault="0055296A" w:rsidP="0055296A">
      <w:pPr>
        <w:pStyle w:val="Heading4"/>
      </w:pPr>
      <w:bookmarkStart w:id="25" w:name="_Toc404264658"/>
      <w:r>
        <w:t>Language to Insert into Statement of Work</w:t>
      </w:r>
      <w:bookmarkEnd w:id="25"/>
    </w:p>
    <w:p w:rsidR="001600F5" w:rsidRDefault="001600F5" w:rsidP="001600F5">
      <w:pPr>
        <w:pStyle w:val="RFPNormal"/>
      </w:pPr>
      <w:r>
        <w:t xml:space="preserve">Annually or as </w:t>
      </w:r>
      <w:r w:rsidR="0055296A">
        <w:t>requested, the C</w:t>
      </w:r>
      <w:r>
        <w:t>ontractor shall submit to the Contracting Officer an Environmentally Preferable Products and Services (EPPS) Report, indicating that the products supplied to the District comply with the District’s EPPS criteria. The following information shall be included in the report:</w:t>
      </w:r>
    </w:p>
    <w:p w:rsidR="00296596" w:rsidRPr="0055296A" w:rsidRDefault="00296596" w:rsidP="00296596">
      <w:pPr>
        <w:pStyle w:val="RFPNormal"/>
        <w:numPr>
          <w:ilvl w:val="0"/>
          <w:numId w:val="47"/>
        </w:numPr>
      </w:pPr>
      <w:r w:rsidRPr="0055296A">
        <w:t>Contractor name</w:t>
      </w:r>
    </w:p>
    <w:p w:rsidR="00296596" w:rsidRPr="0055296A" w:rsidRDefault="00296596" w:rsidP="00296596">
      <w:pPr>
        <w:pStyle w:val="RFPNormal"/>
        <w:numPr>
          <w:ilvl w:val="0"/>
          <w:numId w:val="47"/>
        </w:numPr>
      </w:pPr>
      <w:r w:rsidRPr="0055296A">
        <w:t>Contract award date</w:t>
      </w:r>
    </w:p>
    <w:p w:rsidR="00296596" w:rsidRPr="0055296A" w:rsidRDefault="00296596" w:rsidP="00296596">
      <w:pPr>
        <w:pStyle w:val="RFPNormal"/>
        <w:numPr>
          <w:ilvl w:val="0"/>
          <w:numId w:val="47"/>
        </w:numPr>
      </w:pPr>
      <w:r w:rsidRPr="0055296A">
        <w:t>Contract #</w:t>
      </w:r>
    </w:p>
    <w:p w:rsidR="00296596" w:rsidRPr="0055296A" w:rsidRDefault="00296596" w:rsidP="00296596">
      <w:pPr>
        <w:pStyle w:val="RFPNormal"/>
        <w:numPr>
          <w:ilvl w:val="0"/>
          <w:numId w:val="47"/>
        </w:numPr>
      </w:pPr>
      <w:r w:rsidRPr="0055296A">
        <w:t>PO#</w:t>
      </w:r>
    </w:p>
    <w:p w:rsidR="00296596" w:rsidRPr="0055296A" w:rsidRDefault="00296596" w:rsidP="00296596">
      <w:pPr>
        <w:pStyle w:val="RFPNormal"/>
        <w:numPr>
          <w:ilvl w:val="0"/>
          <w:numId w:val="47"/>
        </w:numPr>
      </w:pPr>
      <w:r w:rsidRPr="0055296A">
        <w:t>Product description - description of printing service</w:t>
      </w:r>
    </w:p>
    <w:p w:rsidR="00296596" w:rsidRPr="0055296A" w:rsidRDefault="00296596" w:rsidP="00296596">
      <w:pPr>
        <w:pStyle w:val="RFPNormal"/>
        <w:numPr>
          <w:ilvl w:val="0"/>
          <w:numId w:val="47"/>
        </w:numPr>
      </w:pPr>
      <w:r w:rsidRPr="0055296A">
        <w:t>Number of units sold</w:t>
      </w:r>
    </w:p>
    <w:p w:rsidR="00296596" w:rsidRPr="0055296A" w:rsidRDefault="00296596" w:rsidP="00296596">
      <w:pPr>
        <w:pStyle w:val="RFPNormal"/>
        <w:numPr>
          <w:ilvl w:val="0"/>
          <w:numId w:val="47"/>
        </w:numPr>
      </w:pPr>
      <w:r w:rsidRPr="0055296A">
        <w:t>Price per unit</w:t>
      </w:r>
    </w:p>
    <w:p w:rsidR="00296596" w:rsidRDefault="00296596" w:rsidP="00296596">
      <w:pPr>
        <w:pStyle w:val="RFPNormal"/>
        <w:numPr>
          <w:ilvl w:val="0"/>
          <w:numId w:val="47"/>
        </w:numPr>
      </w:pPr>
      <w:r w:rsidRPr="0055296A">
        <w:t>Total cost</w:t>
      </w:r>
    </w:p>
    <w:p w:rsidR="001600F5" w:rsidRDefault="001600F5" w:rsidP="0055296A">
      <w:pPr>
        <w:pStyle w:val="RFPNormal"/>
        <w:numPr>
          <w:ilvl w:val="0"/>
          <w:numId w:val="47"/>
        </w:numPr>
      </w:pPr>
      <w:r>
        <w:t>Compliance with DC environmental criteria – Indicate if service provided is compliant with DC environmental requirements</w:t>
      </w:r>
      <w:r w:rsidR="0055296A">
        <w:t xml:space="preserve"> included in the </w:t>
      </w:r>
      <w:hyperlink r:id="rId50" w:history="1">
        <w:r w:rsidR="0055296A">
          <w:rPr>
            <w:rStyle w:val="Hyperlink"/>
          </w:rPr>
          <w:t xml:space="preserve">Printing Services </w:t>
        </w:r>
        <w:r w:rsidR="0055296A" w:rsidRPr="00253CD6">
          <w:rPr>
            <w:rStyle w:val="Hyperlink"/>
          </w:rPr>
          <w:t>Environmental Specification Guidance</w:t>
        </w:r>
      </w:hyperlink>
      <w:r w:rsidR="0055296A">
        <w:t xml:space="preserve"> (Applicable Document #9).</w:t>
      </w:r>
      <w:r>
        <w:t xml:space="preserve"> If the environmental requirement was not specified in the solicitation, indicate NA.</w:t>
      </w:r>
    </w:p>
    <w:p w:rsidR="001600F5" w:rsidRDefault="001600F5" w:rsidP="001600F5">
      <w:pPr>
        <w:pStyle w:val="RFPNormal"/>
        <w:rPr>
          <w:rFonts w:ascii="Calibri" w:hAnsi="Calibri"/>
        </w:rPr>
      </w:pPr>
    </w:p>
    <w:p w:rsidR="00ED5433" w:rsidRDefault="00ED5433" w:rsidP="001600F5">
      <w:pPr>
        <w:pStyle w:val="RFPNormal"/>
      </w:pPr>
    </w:p>
    <w:p w:rsidR="00CE7F04" w:rsidRDefault="00CE7F04" w:rsidP="00CE7F04"/>
    <w:p w:rsidR="00CE7F04" w:rsidRPr="00CE7F04" w:rsidRDefault="00CE7F04" w:rsidP="00CE7F04">
      <w:pPr>
        <w:sectPr w:rsidR="00CE7F04" w:rsidRPr="00CE7F04" w:rsidSect="00A63145">
          <w:pgSz w:w="12240" w:h="15840"/>
          <w:pgMar w:top="1008" w:right="1080" w:bottom="1008" w:left="1152" w:header="720" w:footer="432" w:gutter="0"/>
          <w:cols w:space="720"/>
          <w:docGrid w:linePitch="326"/>
        </w:sectPr>
      </w:pPr>
    </w:p>
    <w:p w:rsidR="00091891" w:rsidRDefault="00955A1D" w:rsidP="00955A1D">
      <w:pPr>
        <w:pStyle w:val="Heading1"/>
      </w:pPr>
      <w:bookmarkStart w:id="26" w:name="_Toc404264659"/>
      <w:r>
        <w:t>Section D Packaging and Marking Environmental Guidance</w:t>
      </w:r>
      <w:bookmarkEnd w:id="26"/>
    </w:p>
    <w:p w:rsidR="00091891" w:rsidRDefault="00955A1D" w:rsidP="00091891">
      <w:pPr>
        <w:rPr>
          <w:b/>
        </w:rPr>
      </w:pPr>
      <w:r>
        <w:rPr>
          <w:noProof/>
        </w:rPr>
        <mc:AlternateContent>
          <mc:Choice Requires="wps">
            <w:drawing>
              <wp:anchor distT="0" distB="0" distL="114300" distR="114300" simplePos="0" relativeHeight="251667456" behindDoc="0" locked="0" layoutInCell="1" allowOverlap="1" wp14:anchorId="18C88BDB" wp14:editId="60AA0DEC">
                <wp:simplePos x="0" y="0"/>
                <wp:positionH relativeFrom="column">
                  <wp:posOffset>1905</wp:posOffset>
                </wp:positionH>
                <wp:positionV relativeFrom="paragraph">
                  <wp:posOffset>22225</wp:posOffset>
                </wp:positionV>
                <wp:extent cx="6245352" cy="1225296"/>
                <wp:effectExtent l="95250" t="76200" r="117475" b="146685"/>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1225296"/>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0B04DA" w:rsidRPr="00871F8B" w:rsidRDefault="000B04DA" w:rsidP="00955A1D">
                            <w:pPr>
                              <w:pStyle w:val="Heading3"/>
                              <w:rPr>
                                <w:rFonts w:cs="Arial"/>
                                <w:sz w:val="26"/>
                                <w:szCs w:val="26"/>
                              </w:rPr>
                            </w:pPr>
                            <w:bookmarkStart w:id="27" w:name="_Toc398553663"/>
                            <w:bookmarkStart w:id="28" w:name="_Toc404264660"/>
                            <w:r w:rsidRPr="00871F8B">
                              <w:rPr>
                                <w:rFonts w:cs="Arial"/>
                                <w:sz w:val="26"/>
                                <w:szCs w:val="26"/>
                              </w:rPr>
                              <w:t>Guidance</w:t>
                            </w:r>
                            <w:bookmarkEnd w:id="27"/>
                            <w:bookmarkEnd w:id="28"/>
                          </w:p>
                          <w:p w:rsidR="000B04DA" w:rsidRDefault="000B04DA" w:rsidP="00955A1D">
                            <w:r>
                              <w:rPr>
                                <w:rFonts w:cs="Arial"/>
                                <w:szCs w:val="22"/>
                              </w:rPr>
                              <w:t>Please contact the Sustainable Purchasing Program (</w:t>
                            </w:r>
                            <w:hyperlink r:id="rId51" w:history="1">
                              <w:r w:rsidRPr="00FA352D">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7" o:spid="_x0000_s1032" type="#_x0000_t202" style="position:absolute;left:0;text-align:left;margin-left:.15pt;margin-top:1.75pt;width:491.75pt;height:96.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" fillcolor="#ebf1de" strokecolor="#ebf1de">
                <v:shadow on="t" color="black" opacity="26214f" origin=",-.5" offset="0,3pt"/>
                <v:textbox>
                  <w:txbxContent>
                    <w:p w:rsidR="000B04DA" w:rsidRPr="00871F8B" w:rsidRDefault="000B04DA" w:rsidP="00955A1D">
                      <w:pPr>
                        <w:pStyle w:val="Heading3"/>
                        <w:rPr>
                          <w:rFonts w:cs="Arial"/>
                          <w:sz w:val="26"/>
                          <w:szCs w:val="26"/>
                        </w:rPr>
                      </w:pPr>
                      <w:bookmarkStart w:id="37" w:name="_Toc398553663"/>
                      <w:bookmarkStart w:id="38" w:name="_Toc404264660"/>
                      <w:r w:rsidRPr="00871F8B">
                        <w:rPr>
                          <w:rFonts w:cs="Arial"/>
                          <w:sz w:val="26"/>
                          <w:szCs w:val="26"/>
                        </w:rPr>
                        <w:t>Guidance</w:t>
                      </w:r>
                      <w:bookmarkEnd w:id="37"/>
                      <w:bookmarkEnd w:id="38"/>
                    </w:p>
                    <w:p w:rsidR="000B04DA" w:rsidRDefault="000B04DA" w:rsidP="00955A1D">
                      <w:r>
                        <w:rPr>
                          <w:rFonts w:cs="Arial"/>
                          <w:szCs w:val="22"/>
                        </w:rPr>
                        <w:t>Please contact the Sustainable Purchasing Program (</w:t>
                      </w:r>
                      <w:hyperlink r:id="rId52" w:history="1">
                        <w:r w:rsidRPr="00FA352D">
                          <w:rPr>
                            <w:rStyle w:val="Hyperlink"/>
                            <w:rFonts w:cs="Arial"/>
                            <w:szCs w:val="22"/>
                          </w:rPr>
                          <w:t>sppdc@dc.gov</w:t>
                        </w:r>
                      </w:hyperlink>
                      <w:r>
                        <w:rPr>
                          <w:rFonts w:cs="Arial"/>
                          <w:szCs w:val="22"/>
                        </w:rPr>
                        <w:t>) if you have questions regarding the packaging and marking environmental guidance. Please note that the language listed below encourages but does not require use of sustainable packaging.</w:t>
                      </w:r>
                    </w:p>
                  </w:txbxContent>
                </v:textbox>
              </v:shape>
            </w:pict>
          </mc:Fallback>
        </mc:AlternateContent>
      </w:r>
    </w:p>
    <w:p w:rsidR="00091891" w:rsidRDefault="00091891" w:rsidP="00091891">
      <w:pPr>
        <w:rPr>
          <w:b/>
          <w:i/>
          <w:color w:val="0000FF"/>
        </w:rPr>
      </w:pPr>
    </w:p>
    <w:p w:rsidR="00955A1D" w:rsidRDefault="00955A1D" w:rsidP="00091891">
      <w:pPr>
        <w:rPr>
          <w:b/>
          <w:i/>
          <w:color w:val="0000FF"/>
        </w:rPr>
      </w:pPr>
    </w:p>
    <w:p w:rsidR="00955A1D" w:rsidRPr="00B04918" w:rsidRDefault="00955A1D" w:rsidP="00091891">
      <w:pPr>
        <w:rPr>
          <w:b/>
          <w:i/>
          <w:color w:val="0000FF"/>
        </w:rPr>
      </w:pPr>
    </w:p>
    <w:p w:rsidR="001257A2" w:rsidRPr="00EE20AD" w:rsidRDefault="001257A2" w:rsidP="0055296A">
      <w:pPr>
        <w:pStyle w:val="Heading3"/>
      </w:pPr>
      <w:bookmarkStart w:id="29" w:name="_Toc404264661"/>
      <w:r>
        <w:t>Language to Insert in</w:t>
      </w:r>
      <w:r w:rsidR="0055296A">
        <w:t>to</w:t>
      </w:r>
      <w:r>
        <w:t xml:space="preserve"> </w:t>
      </w:r>
      <w:r w:rsidR="00350394">
        <w:t>Statement of Work</w:t>
      </w:r>
      <w:bookmarkEnd w:id="29"/>
    </w:p>
    <w:p w:rsidR="00091891" w:rsidRPr="00130F5C" w:rsidRDefault="00091891" w:rsidP="00955A1D">
      <w:pPr>
        <w:pStyle w:val="RFPNormal"/>
      </w:pPr>
      <w:r w:rsidRPr="00130F5C">
        <w:t xml:space="preserve">Where vendors use packaging in addition to manufacturer packaging, the District encourages vendors to select packaging that minimizes or eliminates the use of disposable containers and/or </w:t>
      </w:r>
      <w:r w:rsidR="00955A1D">
        <w:t xml:space="preserve">incorporates recycled content. </w:t>
      </w:r>
      <w:r w:rsidRPr="00130F5C">
        <w:t xml:space="preserve">For example, where appropriate, vendor packaging using reusable crates or reusable pallets is preferred over boxed packaging. </w:t>
      </w:r>
    </w:p>
    <w:p w:rsidR="00091891" w:rsidRPr="00130F5C" w:rsidRDefault="00091891" w:rsidP="00955A1D">
      <w:pPr>
        <w:pStyle w:val="RFPNormal"/>
      </w:pPr>
      <w:r w:rsidRPr="00130F5C">
        <w:t xml:space="preserve">For corrugated cardboard packaging (also known as containerboard packaging), the District encourages vendors to use versions that contain a minimum of 25% by weight of post-consumer materials, which is the minimum post-consumer content level for packaging specified by the U.S. Environmental Protection Agency Comprehensive Procurement Guidelines. </w:t>
      </w:r>
    </w:p>
    <w:p w:rsidR="00091891" w:rsidRPr="00130F5C" w:rsidRDefault="00350394" w:rsidP="00955A1D">
      <w:pPr>
        <w:pStyle w:val="RFPNormal"/>
        <w:rPr>
          <w:shd w:val="clear" w:color="auto" w:fill="FFFFFF"/>
        </w:rPr>
      </w:pPr>
      <w:r w:rsidRPr="00773322">
        <w:t>Vendors are encouraged to use packaging that does not contain packaging inks, dyes, pigments, adhesives, stabilizers, and additives with levels of lead, cadmium, mercury or hexavalent chromium in packaging inks, dyes, pigments, adhesives, stabilizers, and additives equal to or greater than 100 parts per million, which is consistent with packaging statutes adopted by 19 U.S. states. The following exceptions apply to this heavy</w:t>
      </w:r>
      <w:r>
        <w:t xml:space="preserve"> metal threshold recommendation</w:t>
      </w:r>
      <w:r w:rsidRPr="00773322">
        <w:t xml:space="preserve"> for pa</w:t>
      </w:r>
      <w:r w:rsidR="0055296A">
        <w:t>ckaging</w:t>
      </w:r>
      <w:r w:rsidR="00091891"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made f</w:t>
      </w:r>
      <w:r w:rsidR="00D250E4">
        <w:rPr>
          <w:shd w:val="clear" w:color="auto" w:fill="FFFFFF"/>
        </w:rPr>
        <w:t>rom recycled materials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that is essential to the protection, safe handling, or function of the package's contents (e.g., medica</w:t>
      </w:r>
      <w:r w:rsidR="00D250E4">
        <w:rPr>
          <w:shd w:val="clear" w:color="auto" w:fill="FFFFFF"/>
        </w:rPr>
        <w:t>l product and devices)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Packages and packaging components for which there is no feasib</w:t>
      </w:r>
      <w:r w:rsidR="00D250E4">
        <w:rPr>
          <w:shd w:val="clear" w:color="auto" w:fill="FFFFFF"/>
        </w:rPr>
        <w:t>le alternative</w:t>
      </w:r>
      <w:r w:rsidRPr="00130F5C">
        <w:rPr>
          <w:shd w:val="clear" w:color="auto" w:fill="FFFFFF"/>
        </w:rPr>
        <w:t xml:space="preserve">. </w:t>
      </w:r>
    </w:p>
    <w:p w:rsidR="00091891" w:rsidRPr="00130F5C" w:rsidRDefault="00091891" w:rsidP="00077C14">
      <w:pPr>
        <w:pStyle w:val="RFPNormal"/>
        <w:numPr>
          <w:ilvl w:val="0"/>
          <w:numId w:val="13"/>
        </w:numPr>
      </w:pPr>
      <w:r w:rsidRPr="00130F5C">
        <w:rPr>
          <w:shd w:val="clear" w:color="auto" w:fill="FFFFFF"/>
        </w:rPr>
        <w:t>Reusable packaging for products that are subject to other federal or state health, safety, transportation, or disposal requirements (</w:t>
      </w:r>
      <w:r w:rsidR="00D250E4">
        <w:rPr>
          <w:shd w:val="clear" w:color="auto" w:fill="FFFFFF"/>
        </w:rPr>
        <w:t>i.e., hazardous waste)</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having a controlled distribution and reuse (i.e., beverage containers subject to mandatory</w:t>
      </w:r>
      <w:r w:rsidR="00D250E4">
        <w:rPr>
          <w:shd w:val="clear" w:color="auto" w:fill="FFFFFF"/>
        </w:rPr>
        <w:t xml:space="preserve"> deposit requirements)</w:t>
      </w:r>
      <w:r w:rsidRPr="00130F5C">
        <w:rPr>
          <w:shd w:val="clear" w:color="auto" w:fill="FFFFFF"/>
        </w:rPr>
        <w:t>.</w:t>
      </w:r>
    </w:p>
    <w:p w:rsidR="00091891" w:rsidRPr="00130F5C" w:rsidRDefault="00091891" w:rsidP="00077C14">
      <w:pPr>
        <w:pStyle w:val="RFPNormal"/>
        <w:numPr>
          <w:ilvl w:val="0"/>
          <w:numId w:val="13"/>
        </w:numPr>
      </w:pPr>
      <w:r w:rsidRPr="00130F5C">
        <w:rPr>
          <w:shd w:val="clear" w:color="auto" w:fill="FFFFFF"/>
        </w:rPr>
        <w:t>Packaging or packaging component that is glass or ceramic where the decoration has been vitrified and when tested, and meets specific requirements.</w:t>
      </w:r>
    </w:p>
    <w:p w:rsidR="00350394" w:rsidRDefault="00091891" w:rsidP="00955A1D">
      <w:pPr>
        <w:pStyle w:val="RFPNormal"/>
        <w:jc w:val="left"/>
        <w:rPr>
          <w:color w:val="0000FF"/>
          <w:u w:val="single"/>
        </w:rPr>
        <w:sectPr w:rsidR="00350394" w:rsidSect="00A63145">
          <w:pgSz w:w="12240" w:h="15840"/>
          <w:pgMar w:top="1008" w:right="1080" w:bottom="1008" w:left="1152" w:header="720" w:footer="432" w:gutter="0"/>
          <w:cols w:space="720"/>
          <w:docGrid w:linePitch="326"/>
        </w:sectPr>
      </w:pPr>
      <w:r w:rsidRPr="00130F5C">
        <w:t xml:space="preserve">For a full explanation of exceptions, see Section 5/Exceptions, Toxic in Packaging Clearinghouse Model Legislation, available at: </w:t>
      </w:r>
      <w:hyperlink r:id="rId53" w:history="1">
        <w:r w:rsidRPr="00130F5C">
          <w:rPr>
            <w:color w:val="0000FF"/>
            <w:u w:val="single"/>
          </w:rPr>
          <w:t>http://toxicsinpackaging.org/model_legislation.html</w:t>
        </w:r>
      </w:hyperlink>
    </w:p>
    <w:p w:rsidR="00091891" w:rsidRDefault="00091891" w:rsidP="00955A1D">
      <w:pPr>
        <w:pStyle w:val="Heading1"/>
        <w:jc w:val="left"/>
        <w:rPr>
          <w:rStyle w:val="Heading1Char"/>
          <w:b/>
        </w:rPr>
      </w:pPr>
      <w:bookmarkStart w:id="30" w:name="_Toc404264662"/>
      <w:r w:rsidRPr="00955A1D">
        <w:t>S</w:t>
      </w:r>
      <w:r w:rsidR="00955A1D">
        <w:rPr>
          <w:rStyle w:val="Heading1Char"/>
          <w:b/>
        </w:rPr>
        <w:t xml:space="preserve">ection F Period of Performance and </w:t>
      </w:r>
      <w:r w:rsidR="002A4EE1">
        <w:rPr>
          <w:rStyle w:val="Heading1Char"/>
          <w:b/>
        </w:rPr>
        <w:t>Deliverables Environmental</w:t>
      </w:r>
      <w:r w:rsidR="00955A1D">
        <w:rPr>
          <w:rStyle w:val="Heading1Char"/>
          <w:b/>
        </w:rPr>
        <w:t xml:space="preserve"> Guidance</w:t>
      </w:r>
      <w:bookmarkEnd w:id="30"/>
    </w:p>
    <w:p w:rsidR="0055296A" w:rsidRPr="0055296A" w:rsidRDefault="0055296A" w:rsidP="0055296A">
      <w:pPr>
        <w:pStyle w:val="Heading2"/>
      </w:pPr>
      <w:bookmarkStart w:id="31" w:name="_Toc404264663"/>
      <w:r>
        <w:t>F.3</w:t>
      </w:r>
      <w:r>
        <w:tab/>
        <w:t>Deliverables</w:t>
      </w:r>
      <w:bookmarkEnd w:id="31"/>
      <w:r>
        <w:t xml:space="preserve"> </w:t>
      </w:r>
    </w:p>
    <w:p w:rsidR="00955A1D" w:rsidRPr="00955A1D" w:rsidRDefault="00955A1D" w:rsidP="00955A1D">
      <w:pPr>
        <w:rPr>
          <w:lang w:eastAsia="ko-KR"/>
        </w:rPr>
      </w:pPr>
      <w:r>
        <w:rPr>
          <w:noProof/>
        </w:rPr>
        <mc:AlternateContent>
          <mc:Choice Requires="wps">
            <w:drawing>
              <wp:anchor distT="0" distB="0" distL="114300" distR="114300" simplePos="0" relativeHeight="251669504" behindDoc="0" locked="0" layoutInCell="1" allowOverlap="1" wp14:anchorId="76E50DDE" wp14:editId="4C51F682">
                <wp:simplePos x="0" y="0"/>
                <wp:positionH relativeFrom="column">
                  <wp:posOffset>1905</wp:posOffset>
                </wp:positionH>
                <wp:positionV relativeFrom="paragraph">
                  <wp:posOffset>15875</wp:posOffset>
                </wp:positionV>
                <wp:extent cx="6245352" cy="978408"/>
                <wp:effectExtent l="95250" t="76200" r="117475" b="146050"/>
                <wp:wrapNone/>
                <wp:docPr id="8"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352" cy="978408"/>
                        </a:xfrm>
                        <a:prstGeom prst="rect">
                          <a:avLst/>
                        </a:prstGeom>
                        <a:solidFill>
                          <a:srgbClr val="EBF1DE"/>
                        </a:solidFill>
                        <a:ln w="9525">
                          <a:solidFill>
                            <a:srgbClr val="EBF1DE"/>
                          </a:solidFill>
                          <a:miter lim="800000"/>
                          <a:headEnd/>
                          <a:tailEnd/>
                        </a:ln>
                        <a:effectLst>
                          <a:glow rad="63500">
                            <a:schemeClr val="accent1">
                              <a:satMod val="175000"/>
                              <a:alpha val="40000"/>
                            </a:schemeClr>
                          </a:glow>
                          <a:outerShdw blurRad="50800" dist="38100" dir="5400000" algn="t" rotWithShape="0">
                            <a:prstClr val="black">
                              <a:alpha val="40000"/>
                            </a:prstClr>
                          </a:outerShdw>
                        </a:effectLst>
                      </wps:spPr>
                      <wps:txbx>
                        <w:txbxContent>
                          <w:p w:rsidR="000B04DA" w:rsidRPr="00871F8B" w:rsidRDefault="000B04DA" w:rsidP="00904482">
                            <w:pPr>
                              <w:pStyle w:val="Heading3"/>
                              <w:rPr>
                                <w:rFonts w:cs="Arial"/>
                                <w:sz w:val="26"/>
                                <w:szCs w:val="26"/>
                              </w:rPr>
                            </w:pPr>
                            <w:bookmarkStart w:id="32" w:name="_Toc398553666"/>
                            <w:bookmarkStart w:id="33" w:name="_Toc404264664"/>
                            <w:r w:rsidRPr="00871F8B">
                              <w:rPr>
                                <w:rFonts w:cs="Arial"/>
                                <w:sz w:val="26"/>
                                <w:szCs w:val="26"/>
                              </w:rPr>
                              <w:t>Guidance</w:t>
                            </w:r>
                            <w:bookmarkEnd w:id="32"/>
                            <w:bookmarkEnd w:id="33"/>
                          </w:p>
                          <w:p w:rsidR="000B04DA" w:rsidRDefault="000B04DA" w:rsidP="00ED5433">
                            <w:r w:rsidRPr="00955A1D">
                              <w:rPr>
                                <w:rFonts w:cs="Arial"/>
                                <w:szCs w:val="22"/>
                              </w:rPr>
                              <w:t>The deliverable requirements listed below are cross-referenced in the Sec</w:t>
                            </w:r>
                            <w:r>
                              <w:rPr>
                                <w:rFonts w:cs="Arial"/>
                                <w:szCs w:val="22"/>
                              </w:rPr>
                              <w:t>tion C reporting requirements.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8" o:spid="_x0000_s1033" type="#_x0000_t202" style="position:absolute;left:0;text-align:left;margin-left:.15pt;margin-top:1.25pt;width:491.75pt;height:77.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" fillcolor="#ebf1de" strokecolor="#ebf1de">
                <v:shadow on="t" color="black" opacity="26214f" origin=",-.5" offset="0,3pt"/>
                <v:textbox>
                  <w:txbxContent>
                    <w:p w:rsidR="000B04DA" w:rsidRPr="00871F8B" w:rsidRDefault="000B04DA" w:rsidP="00904482">
                      <w:pPr>
                        <w:pStyle w:val="Heading3"/>
                        <w:rPr>
                          <w:rFonts w:cs="Arial"/>
                          <w:sz w:val="26"/>
                          <w:szCs w:val="26"/>
                        </w:rPr>
                      </w:pPr>
                      <w:bookmarkStart w:id="44" w:name="_Toc398553666"/>
                      <w:bookmarkStart w:id="45" w:name="_Toc404264664"/>
                      <w:r w:rsidRPr="00871F8B">
                        <w:rPr>
                          <w:rFonts w:cs="Arial"/>
                          <w:sz w:val="26"/>
                          <w:szCs w:val="26"/>
                        </w:rPr>
                        <w:t>Guidance</w:t>
                      </w:r>
                      <w:bookmarkEnd w:id="44"/>
                      <w:bookmarkEnd w:id="45"/>
                    </w:p>
                    <w:p w:rsidR="000B04DA" w:rsidRDefault="000B04DA" w:rsidP="00ED5433">
                      <w:r w:rsidRPr="00955A1D">
                        <w:rPr>
                          <w:rFonts w:cs="Arial"/>
                          <w:szCs w:val="22"/>
                        </w:rPr>
                        <w:t>The deliverable requirements listed below are cross-referenced in the Sec</w:t>
                      </w:r>
                      <w:r>
                        <w:rPr>
                          <w:rFonts w:cs="Arial"/>
                          <w:szCs w:val="22"/>
                        </w:rPr>
                        <w:t>tion C reporting requirements.</w:t>
                      </w:r>
                    </w:p>
                  </w:txbxContent>
                </v:textbox>
              </v:shape>
            </w:pict>
          </mc:Fallback>
        </mc:AlternateContent>
      </w:r>
    </w:p>
    <w:p w:rsidR="00955A1D" w:rsidRDefault="00955A1D" w:rsidP="00955A1D">
      <w:pPr>
        <w:rPr>
          <w:lang w:eastAsia="ko-KR"/>
        </w:rPr>
      </w:pPr>
    </w:p>
    <w:p w:rsidR="00955A1D" w:rsidRDefault="00955A1D" w:rsidP="00955A1D">
      <w:pPr>
        <w:rPr>
          <w:lang w:eastAsia="ko-KR"/>
        </w:rPr>
      </w:pPr>
    </w:p>
    <w:p w:rsidR="00B43857" w:rsidRDefault="00B43857" w:rsidP="00B43857">
      <w:pPr>
        <w:pStyle w:val="RFPNormal"/>
      </w:pPr>
    </w:p>
    <w:p w:rsidR="001257A2" w:rsidRPr="00EE20AD" w:rsidRDefault="001257A2" w:rsidP="0055296A">
      <w:pPr>
        <w:pStyle w:val="Heading3"/>
      </w:pPr>
      <w:bookmarkStart w:id="34" w:name="_Toc404264665"/>
      <w:r>
        <w:t>Language to Insert in</w:t>
      </w:r>
      <w:r w:rsidR="0055296A">
        <w:t>to</w:t>
      </w:r>
      <w:r>
        <w:t xml:space="preserve"> </w:t>
      </w:r>
      <w:r w:rsidR="00350394">
        <w:t>Statement of Work</w:t>
      </w:r>
      <w:bookmarkEnd w:id="34"/>
    </w:p>
    <w:p w:rsidR="00091891" w:rsidRPr="002050AC" w:rsidRDefault="00091891" w:rsidP="00FB71D1">
      <w:pPr>
        <w:pStyle w:val="RFPNormal"/>
        <w:jc w:val="left"/>
      </w:pPr>
      <w:r w:rsidRPr="00FB71D1">
        <w:t>The Contractor shall perform the activities required to successfully complete the District’s requirements and submit each deliverable to the C</w:t>
      </w:r>
      <w:r w:rsidR="0012739A">
        <w:t>ontract</w:t>
      </w:r>
      <w:r w:rsidR="00FB71D1" w:rsidRPr="00FB71D1">
        <w:t xml:space="preserve"> Administrator</w:t>
      </w:r>
      <w:r w:rsidRPr="00FB71D1">
        <w:t xml:space="preserve"> identified in section </w:t>
      </w:r>
      <w:r w:rsidR="00FB71D1" w:rsidRPr="00FB71D1">
        <w:t>G.9</w:t>
      </w:r>
      <w:r w:rsidRPr="00FB71D1">
        <w:t xml:space="preserve"> in accordance with the following:</w:t>
      </w:r>
    </w:p>
    <w:p w:rsidR="00091891" w:rsidRDefault="00091891" w:rsidP="00473D21">
      <w:pPr>
        <w:pStyle w:val="RFPNormal"/>
        <w:ind w:left="0"/>
        <w:jc w:val="left"/>
      </w:pPr>
    </w:p>
    <w:tbl>
      <w:tblPr>
        <w:tblW w:w="9090"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00"/>
        <w:gridCol w:w="3060"/>
        <w:gridCol w:w="1710"/>
        <w:gridCol w:w="1440"/>
        <w:gridCol w:w="1980"/>
      </w:tblGrid>
      <w:tr w:rsidR="009A384E" w:rsidRPr="00307975" w:rsidTr="0054527A">
        <w:tc>
          <w:tcPr>
            <w:tcW w:w="900" w:type="dxa"/>
          </w:tcPr>
          <w:p w:rsidR="009A384E" w:rsidRPr="00307975" w:rsidRDefault="009A384E" w:rsidP="0054527A">
            <w:pPr>
              <w:rPr>
                <w:rFonts w:ascii="Times New Roman" w:hAnsi="Times New Roman"/>
                <w:b/>
                <w:sz w:val="24"/>
              </w:rPr>
            </w:pPr>
            <w:r w:rsidRPr="00307975">
              <w:rPr>
                <w:rFonts w:ascii="Times New Roman" w:hAnsi="Times New Roman"/>
                <w:b/>
                <w:sz w:val="24"/>
              </w:rPr>
              <w:t>CLIN</w:t>
            </w:r>
          </w:p>
        </w:tc>
        <w:tc>
          <w:tcPr>
            <w:tcW w:w="3060" w:type="dxa"/>
          </w:tcPr>
          <w:p w:rsidR="009A384E" w:rsidRPr="00307975" w:rsidRDefault="009A384E" w:rsidP="0054527A">
            <w:pPr>
              <w:rPr>
                <w:rFonts w:ascii="Times New Roman" w:hAnsi="Times New Roman"/>
                <w:b/>
                <w:sz w:val="24"/>
              </w:rPr>
            </w:pPr>
            <w:r w:rsidRPr="00307975">
              <w:rPr>
                <w:rFonts w:ascii="Times New Roman" w:hAnsi="Times New Roman"/>
                <w:b/>
                <w:sz w:val="24"/>
              </w:rPr>
              <w:t>Deliverable</w:t>
            </w:r>
          </w:p>
          <w:p w:rsidR="009A384E" w:rsidRPr="00307975" w:rsidRDefault="009A384E" w:rsidP="0054527A">
            <w:pPr>
              <w:rPr>
                <w:rFonts w:ascii="Times New Roman" w:hAnsi="Times New Roman"/>
                <w:b/>
                <w:sz w:val="24"/>
              </w:rPr>
            </w:pPr>
          </w:p>
        </w:tc>
        <w:tc>
          <w:tcPr>
            <w:tcW w:w="1710" w:type="dxa"/>
          </w:tcPr>
          <w:p w:rsidR="009A384E" w:rsidRPr="00307975" w:rsidRDefault="009A384E" w:rsidP="0054527A">
            <w:pPr>
              <w:rPr>
                <w:rFonts w:ascii="Times New Roman" w:hAnsi="Times New Roman"/>
                <w:b/>
                <w:sz w:val="24"/>
              </w:rPr>
            </w:pPr>
            <w:r w:rsidRPr="00307975">
              <w:rPr>
                <w:rFonts w:ascii="Times New Roman" w:hAnsi="Times New Roman"/>
                <w:b/>
                <w:sz w:val="24"/>
              </w:rPr>
              <w:t>Quantity</w:t>
            </w:r>
          </w:p>
        </w:tc>
        <w:tc>
          <w:tcPr>
            <w:tcW w:w="1440" w:type="dxa"/>
          </w:tcPr>
          <w:p w:rsidR="009A384E" w:rsidRPr="00307975" w:rsidRDefault="009A384E" w:rsidP="0054527A">
            <w:pPr>
              <w:rPr>
                <w:rFonts w:ascii="Times New Roman" w:hAnsi="Times New Roman"/>
                <w:b/>
                <w:sz w:val="24"/>
              </w:rPr>
            </w:pPr>
            <w:r w:rsidRPr="00307975">
              <w:rPr>
                <w:rFonts w:ascii="Times New Roman" w:hAnsi="Times New Roman"/>
                <w:b/>
                <w:sz w:val="24"/>
              </w:rPr>
              <w:t>Format/ Method of Delivery</w:t>
            </w:r>
          </w:p>
        </w:tc>
        <w:tc>
          <w:tcPr>
            <w:tcW w:w="1980" w:type="dxa"/>
          </w:tcPr>
          <w:p w:rsidR="009A384E" w:rsidRPr="00307975" w:rsidRDefault="009A384E" w:rsidP="0054527A">
            <w:pPr>
              <w:rPr>
                <w:rFonts w:ascii="Times New Roman" w:hAnsi="Times New Roman"/>
                <w:b/>
                <w:sz w:val="24"/>
              </w:rPr>
            </w:pPr>
            <w:r w:rsidRPr="00307975">
              <w:rPr>
                <w:rFonts w:ascii="Times New Roman" w:hAnsi="Times New Roman"/>
                <w:b/>
                <w:sz w:val="24"/>
              </w:rPr>
              <w:t>Due Date</w:t>
            </w:r>
          </w:p>
        </w:tc>
      </w:tr>
      <w:tr w:rsidR="009A384E" w:rsidRPr="00307975" w:rsidTr="0054527A">
        <w:trPr>
          <w:trHeight w:val="413"/>
        </w:trPr>
        <w:tc>
          <w:tcPr>
            <w:tcW w:w="900" w:type="dxa"/>
          </w:tcPr>
          <w:p w:rsidR="009A384E" w:rsidRPr="00307975" w:rsidRDefault="009A384E" w:rsidP="0054527A">
            <w:pPr>
              <w:rPr>
                <w:rFonts w:ascii="Times New Roman" w:hAnsi="Times New Roman"/>
                <w:sz w:val="24"/>
              </w:rPr>
            </w:pPr>
          </w:p>
        </w:tc>
        <w:tc>
          <w:tcPr>
            <w:tcW w:w="3060" w:type="dxa"/>
          </w:tcPr>
          <w:p w:rsidR="009A384E" w:rsidRPr="00307975" w:rsidRDefault="009A384E" w:rsidP="0054527A">
            <w:pPr>
              <w:jc w:val="left"/>
              <w:rPr>
                <w:rFonts w:ascii="Times New Roman" w:hAnsi="Times New Roman"/>
                <w:sz w:val="24"/>
              </w:rPr>
            </w:pPr>
            <w:r>
              <w:rPr>
                <w:rFonts w:ascii="Times New Roman" w:hAnsi="Times New Roman"/>
                <w:sz w:val="24"/>
              </w:rPr>
              <w:t>EPPS Report</w:t>
            </w:r>
          </w:p>
        </w:tc>
        <w:tc>
          <w:tcPr>
            <w:tcW w:w="1710" w:type="dxa"/>
          </w:tcPr>
          <w:p w:rsidR="009A384E" w:rsidRPr="00307975" w:rsidRDefault="009A384E" w:rsidP="0054527A">
            <w:pPr>
              <w:rPr>
                <w:rFonts w:ascii="Times New Roman" w:hAnsi="Times New Roman"/>
                <w:sz w:val="24"/>
              </w:rPr>
            </w:pPr>
            <w:r>
              <w:rPr>
                <w:rFonts w:ascii="Times New Roman" w:hAnsi="Times New Roman"/>
                <w:sz w:val="24"/>
              </w:rPr>
              <w:t xml:space="preserve">1 </w:t>
            </w:r>
          </w:p>
        </w:tc>
        <w:tc>
          <w:tcPr>
            <w:tcW w:w="1440" w:type="dxa"/>
          </w:tcPr>
          <w:p w:rsidR="009A384E" w:rsidRPr="00307975" w:rsidRDefault="009A384E" w:rsidP="0054527A">
            <w:pPr>
              <w:rPr>
                <w:rFonts w:ascii="Times New Roman" w:hAnsi="Times New Roman"/>
                <w:sz w:val="24"/>
              </w:rPr>
            </w:pPr>
            <w:r>
              <w:rPr>
                <w:rFonts w:ascii="Times New Roman" w:hAnsi="Times New Roman"/>
                <w:sz w:val="24"/>
              </w:rPr>
              <w:t>Excel/Email</w:t>
            </w:r>
          </w:p>
        </w:tc>
        <w:tc>
          <w:tcPr>
            <w:tcW w:w="1980" w:type="dxa"/>
          </w:tcPr>
          <w:p w:rsidR="009A384E" w:rsidRPr="00FC309F" w:rsidRDefault="009A384E" w:rsidP="0054527A">
            <w:pPr>
              <w:rPr>
                <w:rFonts w:ascii="Times New Roman" w:hAnsi="Times New Roman"/>
                <w:sz w:val="24"/>
              </w:rPr>
            </w:pPr>
            <w:r w:rsidRPr="00FC309F">
              <w:rPr>
                <w:rFonts w:ascii="Times New Roman" w:hAnsi="Times New Roman"/>
                <w:sz w:val="24"/>
              </w:rPr>
              <w:t>Annually or as requested</w:t>
            </w:r>
          </w:p>
        </w:tc>
      </w:tr>
    </w:tbl>
    <w:p w:rsidR="00091891" w:rsidRPr="00405263" w:rsidRDefault="00091891" w:rsidP="009A384E"/>
    <w:sectPr w:rsidR="00091891" w:rsidRPr="00405263" w:rsidSect="00A63145">
      <w:pgSz w:w="12240" w:h="15840"/>
      <w:pgMar w:top="1008" w:right="1080" w:bottom="1008" w:left="1152" w:header="720" w:footer="432" w:gutter="0"/>
      <w:cols w:space="720"/>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B04DA" w:rsidRDefault="000B04DA" w:rsidP="003A0C73">
      <w:r>
        <w:separator/>
      </w:r>
    </w:p>
  </w:endnote>
  <w:endnote w:type="continuationSeparator" w:id="0">
    <w:p w:rsidR="000B04DA" w:rsidRDefault="000B04DA" w:rsidP="003A0C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AFF" w:usb1="C0007841" w:usb2="00000009" w:usb3="00000000" w:csb0="000001FF" w:csb1="00000000"/>
  </w:font>
  <w:font w:name="HGPGothicE">
    <w:altName w:val="HGPｺﾞｼｯｸE"/>
    <w:panose1 w:val="00000000000000000000"/>
    <w:charset w:val="80"/>
    <w:family w:val="roman"/>
    <w:notTrueType/>
    <w:pitch w:val="default"/>
  </w:font>
  <w:font w:name="Courier">
    <w:panose1 w:val="02070409020205020404"/>
    <w:charset w:val="00"/>
    <w:family w:val="modern"/>
    <w:notTrueType/>
    <w:pitch w:val="fixed"/>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DA" w:rsidRDefault="000B04DA"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0B04DA" w:rsidRDefault="000B04DA">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DA" w:rsidRDefault="000B04DA" w:rsidP="00871F8B">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995A17">
      <w:rPr>
        <w:rStyle w:val="PageNumber"/>
        <w:noProof/>
      </w:rPr>
      <w:t>2</w:t>
    </w:r>
    <w:r>
      <w:rPr>
        <w:rStyle w:val="PageNumber"/>
      </w:rPr>
      <w:fldChar w:fldCharType="end"/>
    </w:r>
  </w:p>
  <w:p w:rsidR="000B04DA" w:rsidRPr="00091891" w:rsidRDefault="000B04DA">
    <w:pPr>
      <w:spacing w:line="240" w:lineRule="exact"/>
      <w:ind w:right="360" w:firstLine="360"/>
      <w:jc w:val="right"/>
      <w:rPr>
        <w:rFonts w:cs="Arial"/>
        <w:color w:val="7F7F7F"/>
        <w:sz w:val="20"/>
        <w:szCs w:val="20"/>
      </w:rPr>
    </w:pPr>
    <w:r>
      <w:rPr>
        <w:rFonts w:cs="Arial"/>
        <w:color w:val="7F7F7F"/>
        <w:sz w:val="20"/>
        <w:szCs w:val="20"/>
      </w:rPr>
      <w:t>OCTOBER</w:t>
    </w:r>
    <w:r w:rsidRPr="00091891">
      <w:rPr>
        <w:rFonts w:cs="Arial"/>
        <w:color w:val="7F7F7F"/>
        <w:sz w:val="20"/>
        <w:szCs w:val="20"/>
      </w:rPr>
      <w:t xml:space="preserve"> 2014</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B04DA" w:rsidRDefault="000B04DA" w:rsidP="003A0C73">
      <w:r>
        <w:separator/>
      </w:r>
    </w:p>
  </w:footnote>
  <w:footnote w:type="continuationSeparator" w:id="0">
    <w:p w:rsidR="000B04DA" w:rsidRDefault="000B04DA" w:rsidP="003A0C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DA" w:rsidRPr="00A56AFA" w:rsidRDefault="000B04DA" w:rsidP="00A56AFA">
    <w:pPr>
      <w:pStyle w:val="Title"/>
    </w:pPr>
    <w:r w:rsidRPr="00AF524C">
      <w:rPr>
        <w:rFonts w:ascii="Times New Roman" w:hAnsi="Times New Roman"/>
        <w:noProof/>
      </w:rPr>
      <w:drawing>
        <wp:anchor distT="36576" distB="36576" distL="36576" distR="36576" simplePos="0" relativeHeight="251658240" behindDoc="0" locked="0" layoutInCell="1" allowOverlap="1" wp14:anchorId="24DA7DAB" wp14:editId="6D13BCD2">
          <wp:simplePos x="0" y="0"/>
          <wp:positionH relativeFrom="column">
            <wp:posOffset>6156960</wp:posOffset>
          </wp:positionH>
          <wp:positionV relativeFrom="paragraph">
            <wp:posOffset>-136525</wp:posOffset>
          </wp:positionV>
          <wp:extent cx="621665" cy="494030"/>
          <wp:effectExtent l="0" t="0" r="6985" b="127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A56AFA">
      <w:t>GOVERNMENT OF THE DISTRICT OF COLUMBIA</w:t>
    </w:r>
  </w:p>
  <w:p w:rsidR="000B04DA" w:rsidRPr="00A56AFA" w:rsidRDefault="000B04DA" w:rsidP="00A56AFA">
    <w:pPr>
      <w:pStyle w:val="Subtitle"/>
    </w:pPr>
    <w:r w:rsidRPr="00A56AFA">
      <w:t xml:space="preserve">Office of Contracting and Procurement </w:t>
    </w:r>
    <w:r w:rsidRPr="00A56AFA">
      <w:rPr>
        <w:noProof/>
      </w:rPr>
      <mc:AlternateContent>
        <mc:Choice Requires="wps">
          <w:drawing>
            <wp:anchor distT="36576" distB="36576" distL="36576" distR="36576" simplePos="0" relativeHeight="251660288" behindDoc="0" locked="0" layoutInCell="1" allowOverlap="1" wp14:anchorId="293FAADE" wp14:editId="0A8AD3C1">
              <wp:simplePos x="0" y="0"/>
              <wp:positionH relativeFrom="column">
                <wp:posOffset>-357505</wp:posOffset>
              </wp:positionH>
              <wp:positionV relativeFrom="paragraph">
                <wp:posOffset>278130</wp:posOffset>
              </wp:positionV>
              <wp:extent cx="7311390" cy="0"/>
              <wp:effectExtent l="12065" t="8890" r="10795" b="1016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3" o:spid="_x0000_s1026" type="#_x0000_t32" style="position:absolute;margin-left:-28.15pt;margin-top:21.9pt;width:575.7pt;height:0;z-index:251660288;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Cq6WcJngIAAIMFAAAOAAAAAAAAAAAAAAAAAC4CAABkcnMvZTJv&#10;RG9jLnhtbFBLAQItABQABgAIAAAAIQDGSx6h2gAAAAoBAAAPAAAAAAAAAAAAAAAAAPgEAABkcnMv&#10;ZG93bnJldi54bWxQSwUGAAAAAAQABADzAAAA/wUAAAAA&#10;" strokecolor="#7f7f7f">
              <v:shadow color="#eeece1"/>
            </v:shape>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04DA" w:rsidRDefault="000B04DA" w:rsidP="00A56AFA">
    <w:pPr>
      <w:pStyle w:val="Title"/>
    </w:pPr>
    <w:r>
      <w:rPr>
        <w:rFonts w:ascii="Times New Roman" w:hAnsi="Times New Roman"/>
        <w:noProof/>
      </w:rPr>
      <w:drawing>
        <wp:anchor distT="36576" distB="36576" distL="36576" distR="36576" simplePos="0" relativeHeight="251662336" behindDoc="0" locked="0" layoutInCell="1" allowOverlap="1" wp14:anchorId="0AEA4312" wp14:editId="581BC69B">
          <wp:simplePos x="0" y="0"/>
          <wp:positionH relativeFrom="column">
            <wp:posOffset>6118860</wp:posOffset>
          </wp:positionH>
          <wp:positionV relativeFrom="paragraph">
            <wp:posOffset>-165100</wp:posOffset>
          </wp:positionV>
          <wp:extent cx="621665" cy="494030"/>
          <wp:effectExtent l="0" t="0" r="6985" b="127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1665" cy="49403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t xml:space="preserve">GOVERNMENT OF THE DISTRICT OF COLUMBIA </w:t>
    </w:r>
  </w:p>
  <w:p w:rsidR="000B04DA" w:rsidRPr="00091891" w:rsidRDefault="000B04DA" w:rsidP="00A56AFA">
    <w:pPr>
      <w:pStyle w:val="Title"/>
    </w:pPr>
    <w:r>
      <w:t>Office of Contracting and Procurement</w:t>
    </w:r>
    <w:r>
      <w:rPr>
        <w:rFonts w:ascii="Times New Roman" w:hAnsi="Times New Roman"/>
        <w:noProof/>
      </w:rPr>
      <mc:AlternateContent>
        <mc:Choice Requires="wps">
          <w:drawing>
            <wp:anchor distT="36576" distB="36576" distL="36576" distR="36576" simplePos="0" relativeHeight="251663360" behindDoc="0" locked="0" layoutInCell="1" allowOverlap="1" wp14:anchorId="3C9F0392" wp14:editId="3B58DB05">
              <wp:simplePos x="0" y="0"/>
              <wp:positionH relativeFrom="column">
                <wp:posOffset>-357505</wp:posOffset>
              </wp:positionH>
              <wp:positionV relativeFrom="paragraph">
                <wp:posOffset>278130</wp:posOffset>
              </wp:positionV>
              <wp:extent cx="7311390" cy="0"/>
              <wp:effectExtent l="12065" t="8890" r="10795" b="10160"/>
              <wp:wrapNone/>
              <wp:docPr id="4" name="Straight Arrow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11390" cy="0"/>
                      </a:xfrm>
                      <a:prstGeom prst="straightConnector1">
                        <a:avLst/>
                      </a:prstGeom>
                      <a:noFill/>
                      <a:ln w="9525">
                        <a:solidFill>
                          <a:srgbClr val="7F7F7F"/>
                        </a:solidFill>
                        <a:round/>
                        <a:headEnd/>
                        <a:tailEnd/>
                      </a:ln>
                      <a:effectLst/>
                      <a:extLst>
                        <a:ext uri="{909E8E84-426E-40DD-AFC4-6F175D3DCCD1}">
                          <a14:hiddenFill xmlns:a14="http://schemas.microsoft.com/office/drawing/2010/main">
                            <a:noFill/>
                          </a14:hiddenFill>
                        </a:ext>
                        <a:ext uri="{AF507438-7753-43E0-B8FC-AC1667EBCBE1}">
                          <a14:hiddenEffects xmlns:a14="http://schemas.microsoft.com/office/drawing/2010/main">
                            <a:effectLst>
                              <a:outerShdw dist="35921" dir="2700000" algn="ctr" rotWithShape="0">
                                <a:srgbClr val="EEECE1"/>
                              </a:outerShdw>
                            </a:effectLst>
                          </a14:hiddenEffects>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4" o:spid="_x0000_s1026" type="#_x0000_t32" style="position:absolute;margin-left:-28.15pt;margin-top:21.9pt;width:575.7pt;height:0;z-index:251663360;visibility:visible;mso-wrap-style:square;mso-width-percent:0;mso-height-percent:0;mso-wrap-distance-left:2.88pt;mso-wrap-distance-top:2.88pt;mso-wrap-distance-right:2.88pt;mso-wrap-distance-bottom:2.88pt;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" strokecolor="#7f7f7f">
              <v:shadow color="#eeece1"/>
            </v:shape>
          </w:pict>
        </mc:Fallback>
      </mc:AlternateContent>
    </w:r>
  </w:p>
  <w:p w:rsidR="000B04DA" w:rsidRPr="006239E8" w:rsidRDefault="000B04DA" w:rsidP="006239E8">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65C260FA"/>
    <w:lvl w:ilvl="0">
      <w:start w:val="1"/>
      <w:numFmt w:val="bullet"/>
      <w:pStyle w:val="ListBullet5"/>
      <w:lvlText w:val=""/>
      <w:lvlJc w:val="left"/>
      <w:pPr>
        <w:ind w:left="1584" w:hanging="360"/>
      </w:pPr>
      <w:rPr>
        <w:rFonts w:ascii="Wingdings" w:hAnsi="Wingdings" w:cs="Wingdings" w:hint="default"/>
      </w:rPr>
    </w:lvl>
  </w:abstractNum>
  <w:abstractNum w:abstractNumId="1">
    <w:nsid w:val="FFFFFF81"/>
    <w:multiLevelType w:val="singleLevel"/>
    <w:tmpl w:val="E806DD90"/>
    <w:lvl w:ilvl="0">
      <w:start w:val="1"/>
      <w:numFmt w:val="bullet"/>
      <w:pStyle w:val="ListBullet4"/>
      <w:lvlText w:val=""/>
      <w:lvlJc w:val="left"/>
      <w:pPr>
        <w:ind w:left="1440" w:hanging="360"/>
      </w:pPr>
      <w:rPr>
        <w:rFonts w:ascii="Wingdings" w:hAnsi="Wingdings" w:cs="Wingdings" w:hint="default"/>
      </w:rPr>
    </w:lvl>
  </w:abstractNum>
  <w:abstractNum w:abstractNumId="2">
    <w:nsid w:val="FFFFFF82"/>
    <w:multiLevelType w:val="singleLevel"/>
    <w:tmpl w:val="016CFCA8"/>
    <w:lvl w:ilvl="0">
      <w:start w:val="1"/>
      <w:numFmt w:val="bullet"/>
      <w:pStyle w:val="ListBullet3"/>
      <w:lvlText w:val=""/>
      <w:lvlJc w:val="left"/>
      <w:pPr>
        <w:ind w:left="864" w:hanging="360"/>
      </w:pPr>
      <w:rPr>
        <w:rFonts w:ascii="Wingdings" w:hAnsi="Wingdings" w:cs="Wingdings" w:hint="default"/>
      </w:rPr>
    </w:lvl>
  </w:abstractNum>
  <w:abstractNum w:abstractNumId="3">
    <w:nsid w:val="FFFFFF83"/>
    <w:multiLevelType w:val="singleLevel"/>
    <w:tmpl w:val="9356F1FA"/>
    <w:lvl w:ilvl="0">
      <w:start w:val="1"/>
      <w:numFmt w:val="bullet"/>
      <w:pStyle w:val="ListBullet2"/>
      <w:lvlText w:val=""/>
      <w:lvlJc w:val="left"/>
      <w:pPr>
        <w:ind w:left="720" w:hanging="360"/>
      </w:pPr>
      <w:rPr>
        <w:rFonts w:ascii="Wingdings 2" w:hAnsi="Wingdings 2" w:hint="default"/>
      </w:rPr>
    </w:lvl>
  </w:abstractNum>
  <w:abstractNum w:abstractNumId="4">
    <w:nsid w:val="FFFFFF89"/>
    <w:multiLevelType w:val="singleLevel"/>
    <w:tmpl w:val="9670D764"/>
    <w:lvl w:ilvl="0">
      <w:start w:val="1"/>
      <w:numFmt w:val="bullet"/>
      <w:lvlText w:val=""/>
      <w:lvlJc w:val="left"/>
      <w:pPr>
        <w:tabs>
          <w:tab w:val="num" w:pos="360"/>
        </w:tabs>
        <w:ind w:left="360" w:hanging="360"/>
      </w:pPr>
      <w:rPr>
        <w:rFonts w:ascii="Symbol" w:hAnsi="Symbol" w:hint="default"/>
      </w:rPr>
    </w:lvl>
  </w:abstractNum>
  <w:abstractNum w:abstractNumId="5">
    <w:nsid w:val="02104D8C"/>
    <w:multiLevelType w:val="hybridMultilevel"/>
    <w:tmpl w:val="7A12859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nsid w:val="05431A49"/>
    <w:multiLevelType w:val="hybridMultilevel"/>
    <w:tmpl w:val="68E805F2"/>
    <w:lvl w:ilvl="0" w:tplc="22CC3482">
      <w:start w:val="1"/>
      <w:numFmt w:val="lowerLetter"/>
      <w:lvlText w:val="(%1)"/>
      <w:lvlJc w:val="left"/>
      <w:pPr>
        <w:ind w:left="1800" w:hanging="360"/>
      </w:pPr>
      <w:rPr>
        <w:rFonts w:hint="default"/>
      </w:rPr>
    </w:lvl>
    <w:lvl w:ilvl="1" w:tplc="04090019">
      <w:start w:val="1"/>
      <w:numFmt w:val="lowerLetter"/>
      <w:lvlText w:val="%2."/>
      <w:lvlJc w:val="left"/>
      <w:pPr>
        <w:ind w:left="2520" w:hanging="360"/>
      </w:pPr>
    </w:lvl>
    <w:lvl w:ilvl="2" w:tplc="C3786BEE">
      <w:start w:val="1"/>
      <w:numFmt w:val="decimal"/>
      <w:lvlText w:val="(%3)"/>
      <w:lvlJc w:val="left"/>
      <w:pPr>
        <w:ind w:left="3420" w:hanging="360"/>
      </w:pPr>
      <w:rPr>
        <w:rFonts w:hint="default"/>
      </w:r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7">
    <w:nsid w:val="05640FDF"/>
    <w:multiLevelType w:val="hybridMultilevel"/>
    <w:tmpl w:val="17C2F65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0D616B68"/>
    <w:multiLevelType w:val="hybridMultilevel"/>
    <w:tmpl w:val="F6581842"/>
    <w:lvl w:ilvl="0" w:tplc="B2B8CF8E">
      <w:start w:val="1"/>
      <w:numFmt w:val="lowerLetter"/>
      <w:lvlText w:val="%1."/>
      <w:lvlJc w:val="left"/>
      <w:pPr>
        <w:ind w:left="1800" w:hanging="360"/>
      </w:pPr>
      <w:rPr>
        <w:rFonts w:hint="default"/>
        <w:b/>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9">
    <w:nsid w:val="11094B8C"/>
    <w:multiLevelType w:val="hybridMultilevel"/>
    <w:tmpl w:val="F9E4303E"/>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11A33B9F"/>
    <w:multiLevelType w:val="hybridMultilevel"/>
    <w:tmpl w:val="E312B85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7485EC6"/>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2">
    <w:nsid w:val="178616CC"/>
    <w:multiLevelType w:val="hybridMultilevel"/>
    <w:tmpl w:val="FEF6EF3C"/>
    <w:lvl w:ilvl="0" w:tplc="4ED49684">
      <w:start w:val="1"/>
      <w:numFmt w:val="lowerRoman"/>
      <w:lvlText w:val="(%1)"/>
      <w:lvlJc w:val="left"/>
      <w:pPr>
        <w:ind w:left="1679" w:hanging="720"/>
      </w:pPr>
      <w:rPr>
        <w:rFonts w:hint="default"/>
      </w:rPr>
    </w:lvl>
    <w:lvl w:ilvl="1" w:tplc="04090019" w:tentative="1">
      <w:start w:val="1"/>
      <w:numFmt w:val="lowerLetter"/>
      <w:lvlText w:val="%2."/>
      <w:lvlJc w:val="left"/>
      <w:pPr>
        <w:ind w:left="2039" w:hanging="360"/>
      </w:pPr>
    </w:lvl>
    <w:lvl w:ilvl="2" w:tplc="0409001B" w:tentative="1">
      <w:start w:val="1"/>
      <w:numFmt w:val="lowerRoman"/>
      <w:lvlText w:val="%3."/>
      <w:lvlJc w:val="right"/>
      <w:pPr>
        <w:ind w:left="2759" w:hanging="180"/>
      </w:pPr>
    </w:lvl>
    <w:lvl w:ilvl="3" w:tplc="0409000F" w:tentative="1">
      <w:start w:val="1"/>
      <w:numFmt w:val="decimal"/>
      <w:lvlText w:val="%4."/>
      <w:lvlJc w:val="left"/>
      <w:pPr>
        <w:ind w:left="3479" w:hanging="360"/>
      </w:pPr>
    </w:lvl>
    <w:lvl w:ilvl="4" w:tplc="04090019" w:tentative="1">
      <w:start w:val="1"/>
      <w:numFmt w:val="lowerLetter"/>
      <w:lvlText w:val="%5."/>
      <w:lvlJc w:val="left"/>
      <w:pPr>
        <w:ind w:left="4199" w:hanging="360"/>
      </w:pPr>
    </w:lvl>
    <w:lvl w:ilvl="5" w:tplc="0409001B" w:tentative="1">
      <w:start w:val="1"/>
      <w:numFmt w:val="lowerRoman"/>
      <w:lvlText w:val="%6."/>
      <w:lvlJc w:val="right"/>
      <w:pPr>
        <w:ind w:left="4919" w:hanging="180"/>
      </w:pPr>
    </w:lvl>
    <w:lvl w:ilvl="6" w:tplc="0409000F" w:tentative="1">
      <w:start w:val="1"/>
      <w:numFmt w:val="decimal"/>
      <w:lvlText w:val="%7."/>
      <w:lvlJc w:val="left"/>
      <w:pPr>
        <w:ind w:left="5639" w:hanging="360"/>
      </w:pPr>
    </w:lvl>
    <w:lvl w:ilvl="7" w:tplc="04090019" w:tentative="1">
      <w:start w:val="1"/>
      <w:numFmt w:val="lowerLetter"/>
      <w:lvlText w:val="%8."/>
      <w:lvlJc w:val="left"/>
      <w:pPr>
        <w:ind w:left="6359" w:hanging="360"/>
      </w:pPr>
    </w:lvl>
    <w:lvl w:ilvl="8" w:tplc="0409001B" w:tentative="1">
      <w:start w:val="1"/>
      <w:numFmt w:val="lowerRoman"/>
      <w:lvlText w:val="%9."/>
      <w:lvlJc w:val="right"/>
      <w:pPr>
        <w:ind w:left="7079" w:hanging="180"/>
      </w:pPr>
    </w:lvl>
  </w:abstractNum>
  <w:abstractNum w:abstractNumId="13">
    <w:nsid w:val="1BDF71D4"/>
    <w:multiLevelType w:val="hybridMultilevel"/>
    <w:tmpl w:val="0F56A7C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1D4D4F34"/>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15">
    <w:nsid w:val="214F14B3"/>
    <w:multiLevelType w:val="hybridMultilevel"/>
    <w:tmpl w:val="95160A1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nsid w:val="226536E7"/>
    <w:multiLevelType w:val="hybridMultilevel"/>
    <w:tmpl w:val="46C2F044"/>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7">
    <w:nsid w:val="24D06A76"/>
    <w:multiLevelType w:val="hybridMultilevel"/>
    <w:tmpl w:val="B57E3068"/>
    <w:lvl w:ilvl="0" w:tplc="377CE20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27406DE5"/>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19">
    <w:nsid w:val="2774511B"/>
    <w:multiLevelType w:val="multilevel"/>
    <w:tmpl w:val="AB72CD92"/>
    <w:lvl w:ilvl="0">
      <w:start w:val="1"/>
      <w:numFmt w:val="decimal"/>
      <w:lvlText w:val="%1."/>
      <w:lvlJc w:val="left"/>
      <w:pPr>
        <w:tabs>
          <w:tab w:val="num" w:pos="1440"/>
        </w:tabs>
        <w:ind w:left="1440" w:hanging="720"/>
      </w:pPr>
    </w:lvl>
    <w:lvl w:ilvl="1">
      <w:start w:val="1"/>
      <w:numFmt w:val="decimal"/>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nsid w:val="28201FFF"/>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293E7A6B"/>
    <w:multiLevelType w:val="hybridMultilevel"/>
    <w:tmpl w:val="7CD47916"/>
    <w:lvl w:ilvl="0" w:tplc="0409001B">
      <w:start w:val="1"/>
      <w:numFmt w:val="lowerRoman"/>
      <w:lvlText w:val="%1."/>
      <w:lvlJc w:val="righ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2">
    <w:nsid w:val="2AB17A9B"/>
    <w:multiLevelType w:val="multilevel"/>
    <w:tmpl w:val="0409001D"/>
    <w:styleLink w:val="MedianListStyle"/>
    <w:lvl w:ilvl="0">
      <w:start w:val="1"/>
      <w:numFmt w:val="bullet"/>
      <w:lvlText w:val=""/>
      <w:lvlJc w:val="left"/>
      <w:pPr>
        <w:ind w:left="360" w:hanging="360"/>
      </w:pPr>
      <w:rPr>
        <w:rFonts w:ascii="Wingdings 2" w:hAnsi="Wingdings 2" w:hint="default"/>
        <w:color w:val="C0504D" w:themeColor="accent2"/>
        <w:sz w:val="23"/>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3">
    <w:nsid w:val="2C880799"/>
    <w:multiLevelType w:val="hybridMultilevel"/>
    <w:tmpl w:val="B7F49C8A"/>
    <w:lvl w:ilvl="0" w:tplc="557000B0">
      <w:start w:val="1"/>
      <w:numFmt w:val="bullet"/>
      <w:pStyle w:val="ListBullet"/>
      <w:lvlText w:val=""/>
      <w:lvlJc w:val="left"/>
      <w:pPr>
        <w:ind w:left="360" w:hanging="360"/>
      </w:pPr>
      <w:rPr>
        <w:rFonts w:ascii="Wingdings 2" w:hAnsi="Wingdings 2"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24">
    <w:nsid w:val="33CF476D"/>
    <w:multiLevelType w:val="multilevel"/>
    <w:tmpl w:val="B73ADC82"/>
    <w:lvl w:ilvl="0">
      <w:start w:val="1"/>
      <w:numFmt w:val="decimal"/>
      <w:lvlText w:val="%1."/>
      <w:lvlJc w:val="left"/>
      <w:pPr>
        <w:tabs>
          <w:tab w:val="num" w:pos="1440"/>
        </w:tabs>
        <w:ind w:left="1440" w:hanging="720"/>
      </w:pPr>
    </w:lvl>
    <w:lvl w:ilvl="1">
      <w:start w:val="1"/>
      <w:numFmt w:val="lowerLetter"/>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5">
    <w:nsid w:val="34002673"/>
    <w:multiLevelType w:val="hybridMultilevel"/>
    <w:tmpl w:val="91C0E0A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6">
    <w:nsid w:val="3A6A24DC"/>
    <w:multiLevelType w:val="multilevel"/>
    <w:tmpl w:val="98D0ED8C"/>
    <w:lvl w:ilvl="0">
      <w:start w:val="1"/>
      <w:numFmt w:val="lowerLetter"/>
      <w:pStyle w:val="a"/>
      <w:lvlText w:val="(%1)"/>
      <w:lvlJc w:val="left"/>
      <w:pPr>
        <w:tabs>
          <w:tab w:val="num" w:pos="1440"/>
        </w:tabs>
        <w:ind w:left="1440" w:hanging="720"/>
      </w:pPr>
    </w:lvl>
    <w:lvl w:ilvl="1">
      <w:start w:val="1"/>
      <w:numFmt w:val="decimal"/>
      <w:pStyle w:val="i"/>
      <w:lvlText w:val="%2."/>
      <w:lvlJc w:val="left"/>
      <w:pPr>
        <w:tabs>
          <w:tab w:val="num" w:pos="2160"/>
        </w:tabs>
        <w:ind w:left="2160" w:hanging="720"/>
      </w:pPr>
    </w:lvl>
    <w:lvl w:ilvl="2">
      <w:start w:val="1"/>
      <w:numFmt w:val="lowerRoman"/>
      <w:lvlText w:val="(%3)"/>
      <w:lvlJc w:val="left"/>
      <w:pPr>
        <w:tabs>
          <w:tab w:val="num" w:pos="2880"/>
        </w:tabs>
        <w:ind w:left="2880" w:hanging="720"/>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7">
    <w:nsid w:val="3F0C6574"/>
    <w:multiLevelType w:val="hybridMultilevel"/>
    <w:tmpl w:val="CCA67734"/>
    <w:lvl w:ilvl="0" w:tplc="6FBE2EEC">
      <w:start w:val="3"/>
      <w:numFmt w:val="lowerRoman"/>
      <w:lvlText w:val="(%1)"/>
      <w:lvlJc w:val="left"/>
      <w:pPr>
        <w:ind w:left="1679"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38915C7"/>
    <w:multiLevelType w:val="hybridMultilevel"/>
    <w:tmpl w:val="4092728A"/>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9">
    <w:nsid w:val="4BDB56DF"/>
    <w:multiLevelType w:val="hybridMultilevel"/>
    <w:tmpl w:val="2990D710"/>
    <w:lvl w:ilvl="0" w:tplc="1F683AC6">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0">
    <w:nsid w:val="4D980B86"/>
    <w:multiLevelType w:val="hybridMultilevel"/>
    <w:tmpl w:val="3E86F360"/>
    <w:lvl w:ilvl="0" w:tplc="FFFFFFFF">
      <w:start w:val="1"/>
      <w:numFmt w:val="bullet"/>
      <w:lvlText w:val=""/>
      <w:lvlJc w:val="left"/>
      <w:pPr>
        <w:tabs>
          <w:tab w:val="num" w:pos="720"/>
        </w:tabs>
        <w:ind w:left="720" w:hanging="360"/>
      </w:pPr>
      <w:rPr>
        <w:rFonts w:ascii="Symbol" w:hAnsi="Symbol"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1">
    <w:nsid w:val="4DAE5816"/>
    <w:multiLevelType w:val="multilevel"/>
    <w:tmpl w:val="0409001D"/>
    <w:lvl w:ilvl="0">
      <w:start w:val="1"/>
      <w:numFmt w:val="decimal"/>
      <w:lvlText w:val="%1)"/>
      <w:lvlJc w:val="left"/>
      <w:pPr>
        <w:ind w:left="360" w:hanging="360"/>
      </w:pPr>
      <w:rPr>
        <w:rFonts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nsid w:val="502273E6"/>
    <w:multiLevelType w:val="hybridMultilevel"/>
    <w:tmpl w:val="541635EA"/>
    <w:lvl w:ilvl="0" w:tplc="0409000F">
      <w:start w:val="1"/>
      <w:numFmt w:val="decimal"/>
      <w:lvlText w:val="%1."/>
      <w:lvlJc w:val="left"/>
      <w:pPr>
        <w:ind w:left="3600" w:hanging="360"/>
      </w:pPr>
    </w:lvl>
    <w:lvl w:ilvl="1" w:tplc="04090019" w:tentative="1">
      <w:start w:val="1"/>
      <w:numFmt w:val="lowerLetter"/>
      <w:lvlText w:val="%2."/>
      <w:lvlJc w:val="left"/>
      <w:pPr>
        <w:ind w:left="4320" w:hanging="360"/>
      </w:pPr>
    </w:lvl>
    <w:lvl w:ilvl="2" w:tplc="0409001B" w:tentative="1">
      <w:start w:val="1"/>
      <w:numFmt w:val="lowerRoman"/>
      <w:lvlText w:val="%3."/>
      <w:lvlJc w:val="right"/>
      <w:pPr>
        <w:ind w:left="5040" w:hanging="180"/>
      </w:pPr>
    </w:lvl>
    <w:lvl w:ilvl="3" w:tplc="0409000F" w:tentative="1">
      <w:start w:val="1"/>
      <w:numFmt w:val="decimal"/>
      <w:lvlText w:val="%4."/>
      <w:lvlJc w:val="left"/>
      <w:pPr>
        <w:ind w:left="5760" w:hanging="360"/>
      </w:pPr>
    </w:lvl>
    <w:lvl w:ilvl="4" w:tplc="04090019" w:tentative="1">
      <w:start w:val="1"/>
      <w:numFmt w:val="lowerLetter"/>
      <w:lvlText w:val="%5."/>
      <w:lvlJc w:val="left"/>
      <w:pPr>
        <w:ind w:left="6480" w:hanging="360"/>
      </w:pPr>
    </w:lvl>
    <w:lvl w:ilvl="5" w:tplc="0409001B" w:tentative="1">
      <w:start w:val="1"/>
      <w:numFmt w:val="lowerRoman"/>
      <w:lvlText w:val="%6."/>
      <w:lvlJc w:val="right"/>
      <w:pPr>
        <w:ind w:left="7200" w:hanging="180"/>
      </w:pPr>
    </w:lvl>
    <w:lvl w:ilvl="6" w:tplc="0409000F" w:tentative="1">
      <w:start w:val="1"/>
      <w:numFmt w:val="decimal"/>
      <w:lvlText w:val="%7."/>
      <w:lvlJc w:val="left"/>
      <w:pPr>
        <w:ind w:left="7920" w:hanging="360"/>
      </w:pPr>
    </w:lvl>
    <w:lvl w:ilvl="7" w:tplc="04090019" w:tentative="1">
      <w:start w:val="1"/>
      <w:numFmt w:val="lowerLetter"/>
      <w:lvlText w:val="%8."/>
      <w:lvlJc w:val="left"/>
      <w:pPr>
        <w:ind w:left="8640" w:hanging="360"/>
      </w:pPr>
    </w:lvl>
    <w:lvl w:ilvl="8" w:tplc="0409001B" w:tentative="1">
      <w:start w:val="1"/>
      <w:numFmt w:val="lowerRoman"/>
      <w:lvlText w:val="%9."/>
      <w:lvlJc w:val="right"/>
      <w:pPr>
        <w:ind w:left="9360" w:hanging="180"/>
      </w:pPr>
    </w:lvl>
  </w:abstractNum>
  <w:abstractNum w:abstractNumId="33">
    <w:nsid w:val="51B55CF7"/>
    <w:multiLevelType w:val="hybridMultilevel"/>
    <w:tmpl w:val="6602DC3A"/>
    <w:lvl w:ilvl="0" w:tplc="8DDE1638">
      <w:start w:val="3"/>
      <w:numFmt w:val="lowerLetter"/>
      <w:lvlText w:val="%1."/>
      <w:lvlJc w:val="left"/>
      <w:pPr>
        <w:ind w:left="21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588957B2"/>
    <w:multiLevelType w:val="hybridMultilevel"/>
    <w:tmpl w:val="9C7E1C76"/>
    <w:lvl w:ilvl="0" w:tplc="1A106218">
      <w:start w:val="1"/>
      <w:numFmt w:val="lowerLetter"/>
      <w:lvlText w:val="(%1)"/>
      <w:lvlJc w:val="left"/>
      <w:pPr>
        <w:ind w:left="1440" w:hanging="360"/>
      </w:pPr>
      <w:rPr>
        <w:rFonts w:ascii="Times New Roman" w:eastAsia="Times New Roman" w:hAnsi="Times New Roman" w:cs="Times New Roman"/>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nsid w:val="59630626"/>
    <w:multiLevelType w:val="hybridMultilevel"/>
    <w:tmpl w:val="1C125090"/>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nsid w:val="5C6428BB"/>
    <w:multiLevelType w:val="hybridMultilevel"/>
    <w:tmpl w:val="016A9882"/>
    <w:lvl w:ilvl="0" w:tplc="04090019">
      <w:start w:val="1"/>
      <w:numFmt w:val="lowerLetter"/>
      <w:lvlText w:val="%1."/>
      <w:lvlJc w:val="left"/>
      <w:pPr>
        <w:ind w:left="2160" w:hanging="360"/>
      </w:pPr>
    </w:lvl>
    <w:lvl w:ilvl="1" w:tplc="0409001B">
      <w:start w:val="1"/>
      <w:numFmt w:val="lowerRoman"/>
      <w:lvlText w:val="%2."/>
      <w:lvlJc w:val="right"/>
      <w:pPr>
        <w:ind w:left="2880" w:hanging="360"/>
      </w:pPr>
      <w:rPr>
        <w:rFonts w:hint="default"/>
      </w:r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37">
    <w:nsid w:val="61F77DD2"/>
    <w:multiLevelType w:val="hybridMultilevel"/>
    <w:tmpl w:val="8C66AEE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62CB6178"/>
    <w:multiLevelType w:val="hybridMultilevel"/>
    <w:tmpl w:val="E766E44C"/>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9">
    <w:nsid w:val="64A265B4"/>
    <w:multiLevelType w:val="hybridMultilevel"/>
    <w:tmpl w:val="0D3E8A3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0">
    <w:nsid w:val="66F47286"/>
    <w:multiLevelType w:val="hybridMultilevel"/>
    <w:tmpl w:val="BCFC936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1">
    <w:nsid w:val="678A67A4"/>
    <w:multiLevelType w:val="hybridMultilevel"/>
    <w:tmpl w:val="7B7246B4"/>
    <w:lvl w:ilvl="0" w:tplc="0E6C9A42">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2">
    <w:nsid w:val="6A6E3CA7"/>
    <w:multiLevelType w:val="hybridMultilevel"/>
    <w:tmpl w:val="1C900CC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nsid w:val="720501CC"/>
    <w:multiLevelType w:val="hybridMultilevel"/>
    <w:tmpl w:val="2E4EEF28"/>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4">
    <w:nsid w:val="722A1345"/>
    <w:multiLevelType w:val="hybridMultilevel"/>
    <w:tmpl w:val="094E76CA"/>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5">
    <w:nsid w:val="781C162C"/>
    <w:multiLevelType w:val="hybridMultilevel"/>
    <w:tmpl w:val="8EBEB15A"/>
    <w:lvl w:ilvl="0" w:tplc="B2B8CF8E">
      <w:start w:val="1"/>
      <w:numFmt w:val="lowerLetter"/>
      <w:lvlText w:val="%1."/>
      <w:lvlJc w:val="left"/>
      <w:pPr>
        <w:ind w:left="2520" w:hanging="360"/>
      </w:pPr>
      <w:rPr>
        <w:rFonts w:hint="default"/>
        <w:b/>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nsid w:val="7937054B"/>
    <w:multiLevelType w:val="hybridMultilevel"/>
    <w:tmpl w:val="8D6A957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nsid w:val="7EC36159"/>
    <w:multiLevelType w:val="hybridMultilevel"/>
    <w:tmpl w:val="AE7E88C2"/>
    <w:lvl w:ilvl="0" w:tplc="04090019">
      <w:start w:val="1"/>
      <w:numFmt w:val="lowerLetter"/>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num w:numId="1">
    <w:abstractNumId w:val="22"/>
  </w:num>
  <w:num w:numId="2">
    <w:abstractNumId w:val="23"/>
  </w:num>
  <w:num w:numId="3">
    <w:abstractNumId w:val="3"/>
  </w:num>
  <w:num w:numId="4">
    <w:abstractNumId w:val="2"/>
  </w:num>
  <w:num w:numId="5">
    <w:abstractNumId w:val="1"/>
  </w:num>
  <w:num w:numId="6">
    <w:abstractNumId w:val="0"/>
  </w:num>
  <w:num w:numId="7">
    <w:abstractNumId w:val="43"/>
  </w:num>
  <w:num w:numId="8">
    <w:abstractNumId w:val="15"/>
  </w:num>
  <w:num w:numId="9">
    <w:abstractNumId w:val="41"/>
  </w:num>
  <w:num w:numId="10">
    <w:abstractNumId w:val="13"/>
  </w:num>
  <w:num w:numId="11">
    <w:abstractNumId w:val="6"/>
  </w:num>
  <w:num w:numId="12">
    <w:abstractNumId w:val="32"/>
  </w:num>
  <w:num w:numId="13">
    <w:abstractNumId w:val="34"/>
  </w:num>
  <w:num w:numId="14">
    <w:abstractNumId w:val="28"/>
  </w:num>
  <w:num w:numId="15">
    <w:abstractNumId w:val="39"/>
  </w:num>
  <w:num w:numId="16">
    <w:abstractNumId w:val="8"/>
  </w:num>
  <w:num w:numId="17">
    <w:abstractNumId w:val="45"/>
  </w:num>
  <w:num w:numId="18">
    <w:abstractNumId w:val="30"/>
  </w:num>
  <w:num w:numId="19">
    <w:abstractNumId w:val="42"/>
  </w:num>
  <w:num w:numId="20">
    <w:abstractNumId w:val="26"/>
  </w:num>
  <w:num w:numId="21">
    <w:abstractNumId w:val="24"/>
  </w:num>
  <w:num w:numId="22">
    <w:abstractNumId w:val="18"/>
  </w:num>
  <w:num w:numId="23">
    <w:abstractNumId w:val="21"/>
  </w:num>
  <w:num w:numId="24">
    <w:abstractNumId w:val="38"/>
  </w:num>
  <w:num w:numId="25">
    <w:abstractNumId w:val="33"/>
  </w:num>
  <w:num w:numId="26">
    <w:abstractNumId w:val="36"/>
  </w:num>
  <w:num w:numId="27">
    <w:abstractNumId w:val="12"/>
  </w:num>
  <w:num w:numId="28">
    <w:abstractNumId w:val="27"/>
  </w:num>
  <w:num w:numId="29">
    <w:abstractNumId w:val="29"/>
  </w:num>
  <w:num w:numId="30">
    <w:abstractNumId w:val="20"/>
  </w:num>
  <w:num w:numId="31">
    <w:abstractNumId w:val="35"/>
  </w:num>
  <w:num w:numId="32">
    <w:abstractNumId w:val="19"/>
  </w:num>
  <w:num w:numId="33">
    <w:abstractNumId w:val="25"/>
  </w:num>
  <w:num w:numId="34">
    <w:abstractNumId w:val="5"/>
  </w:num>
  <w:num w:numId="35">
    <w:abstractNumId w:val="4"/>
  </w:num>
  <w:num w:numId="36">
    <w:abstractNumId w:val="14"/>
  </w:num>
  <w:num w:numId="37">
    <w:abstractNumId w:val="31"/>
  </w:num>
  <w:num w:numId="38">
    <w:abstractNumId w:val="47"/>
  </w:num>
  <w:num w:numId="39">
    <w:abstractNumId w:val="11"/>
  </w:num>
  <w:num w:numId="40">
    <w:abstractNumId w:val="16"/>
  </w:num>
  <w:num w:numId="41">
    <w:abstractNumId w:val="46"/>
  </w:num>
  <w:num w:numId="42">
    <w:abstractNumId w:val="7"/>
  </w:num>
  <w:num w:numId="43">
    <w:abstractNumId w:val="44"/>
  </w:num>
  <w:num w:numId="44">
    <w:abstractNumId w:val="40"/>
  </w:num>
  <w:num w:numId="45">
    <w:abstractNumId w:val="37"/>
  </w:num>
  <w:num w:numId="46">
    <w:abstractNumId w:val="9"/>
  </w:num>
  <w:num w:numId="47">
    <w:abstractNumId w:val="10"/>
  </w:num>
  <w:num w:numId="48">
    <w:abstractNumId w:val="17"/>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DateAndTime/>
  <w:attachedTemplate r:id="rId1"/>
  <w:defaultTabStop w:val="720"/>
  <w:drawingGridHorizontalSpacing w:val="115"/>
  <w:displayHorizontalDrawingGridEvery w:val="2"/>
  <w:characterSpacingControl w:val="doNotCompress"/>
  <w:hdrShapeDefaults>
    <o:shapedefaults v:ext="edit" spidmax="69633"/>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44E1"/>
    <w:rsid w:val="0000310B"/>
    <w:rsid w:val="000031A2"/>
    <w:rsid w:val="00004E87"/>
    <w:rsid w:val="00007363"/>
    <w:rsid w:val="0001039B"/>
    <w:rsid w:val="000124A6"/>
    <w:rsid w:val="00012DD4"/>
    <w:rsid w:val="00015747"/>
    <w:rsid w:val="00020918"/>
    <w:rsid w:val="00020FE4"/>
    <w:rsid w:val="00022193"/>
    <w:rsid w:val="000244F9"/>
    <w:rsid w:val="0002492D"/>
    <w:rsid w:val="00025670"/>
    <w:rsid w:val="00026E8E"/>
    <w:rsid w:val="00027FA8"/>
    <w:rsid w:val="00030328"/>
    <w:rsid w:val="000325C0"/>
    <w:rsid w:val="00033626"/>
    <w:rsid w:val="00034CBE"/>
    <w:rsid w:val="00036877"/>
    <w:rsid w:val="00037282"/>
    <w:rsid w:val="000373AA"/>
    <w:rsid w:val="0003740F"/>
    <w:rsid w:val="00037D7B"/>
    <w:rsid w:val="00041219"/>
    <w:rsid w:val="00041435"/>
    <w:rsid w:val="0005042A"/>
    <w:rsid w:val="00051739"/>
    <w:rsid w:val="00051BC6"/>
    <w:rsid w:val="000521C3"/>
    <w:rsid w:val="00052341"/>
    <w:rsid w:val="000544E1"/>
    <w:rsid w:val="000567A9"/>
    <w:rsid w:val="00057CDA"/>
    <w:rsid w:val="00066176"/>
    <w:rsid w:val="00066AB2"/>
    <w:rsid w:val="00067350"/>
    <w:rsid w:val="00067E0E"/>
    <w:rsid w:val="00073B18"/>
    <w:rsid w:val="00073B66"/>
    <w:rsid w:val="00073E22"/>
    <w:rsid w:val="00073E70"/>
    <w:rsid w:val="00075CDF"/>
    <w:rsid w:val="000771FC"/>
    <w:rsid w:val="00077C14"/>
    <w:rsid w:val="000813B1"/>
    <w:rsid w:val="00084831"/>
    <w:rsid w:val="000865AB"/>
    <w:rsid w:val="000872F8"/>
    <w:rsid w:val="000909AB"/>
    <w:rsid w:val="00091891"/>
    <w:rsid w:val="00094C20"/>
    <w:rsid w:val="00096D76"/>
    <w:rsid w:val="000975AF"/>
    <w:rsid w:val="000A1D89"/>
    <w:rsid w:val="000A29D8"/>
    <w:rsid w:val="000A2B8B"/>
    <w:rsid w:val="000A7D6D"/>
    <w:rsid w:val="000B04DA"/>
    <w:rsid w:val="000B43E8"/>
    <w:rsid w:val="000C34A7"/>
    <w:rsid w:val="000D3262"/>
    <w:rsid w:val="000D4414"/>
    <w:rsid w:val="000D51C3"/>
    <w:rsid w:val="000D5F02"/>
    <w:rsid w:val="000D62A7"/>
    <w:rsid w:val="000E0D93"/>
    <w:rsid w:val="000E2406"/>
    <w:rsid w:val="000E2D84"/>
    <w:rsid w:val="000E3775"/>
    <w:rsid w:val="000E3C0E"/>
    <w:rsid w:val="000E4D60"/>
    <w:rsid w:val="000E53C1"/>
    <w:rsid w:val="000E6E60"/>
    <w:rsid w:val="000F2853"/>
    <w:rsid w:val="000F477D"/>
    <w:rsid w:val="000F645F"/>
    <w:rsid w:val="000F797A"/>
    <w:rsid w:val="0011090A"/>
    <w:rsid w:val="00110CD9"/>
    <w:rsid w:val="00113C5A"/>
    <w:rsid w:val="00114E1D"/>
    <w:rsid w:val="00122493"/>
    <w:rsid w:val="001257A2"/>
    <w:rsid w:val="0012739A"/>
    <w:rsid w:val="0013244C"/>
    <w:rsid w:val="00133BAE"/>
    <w:rsid w:val="00133BBA"/>
    <w:rsid w:val="00134204"/>
    <w:rsid w:val="00137500"/>
    <w:rsid w:val="00140687"/>
    <w:rsid w:val="001408B3"/>
    <w:rsid w:val="00144ABC"/>
    <w:rsid w:val="00152237"/>
    <w:rsid w:val="00152F8C"/>
    <w:rsid w:val="001555D3"/>
    <w:rsid w:val="00157304"/>
    <w:rsid w:val="00157F47"/>
    <w:rsid w:val="001600F5"/>
    <w:rsid w:val="00160847"/>
    <w:rsid w:val="00161656"/>
    <w:rsid w:val="00163C71"/>
    <w:rsid w:val="00173174"/>
    <w:rsid w:val="0017380D"/>
    <w:rsid w:val="00176DB5"/>
    <w:rsid w:val="00180031"/>
    <w:rsid w:val="001812E1"/>
    <w:rsid w:val="00191B4E"/>
    <w:rsid w:val="001930FD"/>
    <w:rsid w:val="0019585F"/>
    <w:rsid w:val="001A1A51"/>
    <w:rsid w:val="001A1F08"/>
    <w:rsid w:val="001A275D"/>
    <w:rsid w:val="001A299C"/>
    <w:rsid w:val="001A6EF6"/>
    <w:rsid w:val="001A773A"/>
    <w:rsid w:val="001B75E1"/>
    <w:rsid w:val="001C0213"/>
    <w:rsid w:val="001C1ABD"/>
    <w:rsid w:val="001C6D4F"/>
    <w:rsid w:val="001C6E3E"/>
    <w:rsid w:val="001D044E"/>
    <w:rsid w:val="001D22D6"/>
    <w:rsid w:val="001D2FD7"/>
    <w:rsid w:val="001D7F17"/>
    <w:rsid w:val="001E13BA"/>
    <w:rsid w:val="001E1558"/>
    <w:rsid w:val="001E264C"/>
    <w:rsid w:val="001E4D01"/>
    <w:rsid w:val="001E6772"/>
    <w:rsid w:val="00200BFD"/>
    <w:rsid w:val="00204217"/>
    <w:rsid w:val="002063DD"/>
    <w:rsid w:val="00215CAD"/>
    <w:rsid w:val="00223AF5"/>
    <w:rsid w:val="002258AE"/>
    <w:rsid w:val="002277BD"/>
    <w:rsid w:val="00230057"/>
    <w:rsid w:val="00233CDF"/>
    <w:rsid w:val="002348F7"/>
    <w:rsid w:val="002354C4"/>
    <w:rsid w:val="002363B7"/>
    <w:rsid w:val="00240319"/>
    <w:rsid w:val="0024061C"/>
    <w:rsid w:val="002422CA"/>
    <w:rsid w:val="002442C0"/>
    <w:rsid w:val="0024531A"/>
    <w:rsid w:val="0025169A"/>
    <w:rsid w:val="00252CEC"/>
    <w:rsid w:val="002539B0"/>
    <w:rsid w:val="00253B6E"/>
    <w:rsid w:val="0026149A"/>
    <w:rsid w:val="002615DB"/>
    <w:rsid w:val="00261B40"/>
    <w:rsid w:val="00263142"/>
    <w:rsid w:val="0026316C"/>
    <w:rsid w:val="00263663"/>
    <w:rsid w:val="002655E4"/>
    <w:rsid w:val="00265CAC"/>
    <w:rsid w:val="00282206"/>
    <w:rsid w:val="00285C02"/>
    <w:rsid w:val="0028642F"/>
    <w:rsid w:val="0028767F"/>
    <w:rsid w:val="0029126A"/>
    <w:rsid w:val="00291BF2"/>
    <w:rsid w:val="00292C40"/>
    <w:rsid w:val="00294BC9"/>
    <w:rsid w:val="00296596"/>
    <w:rsid w:val="00297169"/>
    <w:rsid w:val="002A4EE1"/>
    <w:rsid w:val="002B19BF"/>
    <w:rsid w:val="002B3E92"/>
    <w:rsid w:val="002B53B4"/>
    <w:rsid w:val="002B7C38"/>
    <w:rsid w:val="002C19E0"/>
    <w:rsid w:val="002C1A8E"/>
    <w:rsid w:val="002C29B7"/>
    <w:rsid w:val="002C76EB"/>
    <w:rsid w:val="002D0481"/>
    <w:rsid w:val="002D1616"/>
    <w:rsid w:val="002E2335"/>
    <w:rsid w:val="002E7454"/>
    <w:rsid w:val="002F526A"/>
    <w:rsid w:val="002F5B14"/>
    <w:rsid w:val="002F78EB"/>
    <w:rsid w:val="003009C8"/>
    <w:rsid w:val="003057C2"/>
    <w:rsid w:val="00307975"/>
    <w:rsid w:val="003120EE"/>
    <w:rsid w:val="00314E97"/>
    <w:rsid w:val="00315587"/>
    <w:rsid w:val="0032080A"/>
    <w:rsid w:val="003243CA"/>
    <w:rsid w:val="00330580"/>
    <w:rsid w:val="00337E0E"/>
    <w:rsid w:val="00340BC0"/>
    <w:rsid w:val="00340EDA"/>
    <w:rsid w:val="0034397E"/>
    <w:rsid w:val="00350394"/>
    <w:rsid w:val="00350A53"/>
    <w:rsid w:val="0035180D"/>
    <w:rsid w:val="0035252C"/>
    <w:rsid w:val="00353E49"/>
    <w:rsid w:val="00354D02"/>
    <w:rsid w:val="00365701"/>
    <w:rsid w:val="0037195A"/>
    <w:rsid w:val="00376AC3"/>
    <w:rsid w:val="00377898"/>
    <w:rsid w:val="00382781"/>
    <w:rsid w:val="00385832"/>
    <w:rsid w:val="00386489"/>
    <w:rsid w:val="00390C66"/>
    <w:rsid w:val="00393D35"/>
    <w:rsid w:val="003947A9"/>
    <w:rsid w:val="0039678C"/>
    <w:rsid w:val="003A096A"/>
    <w:rsid w:val="003A0B45"/>
    <w:rsid w:val="003A0C73"/>
    <w:rsid w:val="003A1AAF"/>
    <w:rsid w:val="003A3411"/>
    <w:rsid w:val="003A7181"/>
    <w:rsid w:val="003B1F5F"/>
    <w:rsid w:val="003B42CF"/>
    <w:rsid w:val="003C239F"/>
    <w:rsid w:val="003C247A"/>
    <w:rsid w:val="003C2F24"/>
    <w:rsid w:val="003C55A4"/>
    <w:rsid w:val="003C55ED"/>
    <w:rsid w:val="003C7BB7"/>
    <w:rsid w:val="003D0B47"/>
    <w:rsid w:val="003D25C4"/>
    <w:rsid w:val="003D65F2"/>
    <w:rsid w:val="003E25C1"/>
    <w:rsid w:val="003E4699"/>
    <w:rsid w:val="003E5300"/>
    <w:rsid w:val="003E5E0C"/>
    <w:rsid w:val="003E65BA"/>
    <w:rsid w:val="003F0FA7"/>
    <w:rsid w:val="003F19C0"/>
    <w:rsid w:val="003F4F90"/>
    <w:rsid w:val="00401240"/>
    <w:rsid w:val="0040253B"/>
    <w:rsid w:val="00403335"/>
    <w:rsid w:val="00405263"/>
    <w:rsid w:val="00411CD1"/>
    <w:rsid w:val="00411E08"/>
    <w:rsid w:val="00414987"/>
    <w:rsid w:val="00415176"/>
    <w:rsid w:val="00415B9D"/>
    <w:rsid w:val="00421549"/>
    <w:rsid w:val="00421FA6"/>
    <w:rsid w:val="00424E6C"/>
    <w:rsid w:val="00435D34"/>
    <w:rsid w:val="00440852"/>
    <w:rsid w:val="00441D8C"/>
    <w:rsid w:val="00441FB1"/>
    <w:rsid w:val="00444EE2"/>
    <w:rsid w:val="00445D6A"/>
    <w:rsid w:val="0044718E"/>
    <w:rsid w:val="00451366"/>
    <w:rsid w:val="00455CAA"/>
    <w:rsid w:val="00455CC7"/>
    <w:rsid w:val="004570B9"/>
    <w:rsid w:val="00460278"/>
    <w:rsid w:val="004619B1"/>
    <w:rsid w:val="00464625"/>
    <w:rsid w:val="00470381"/>
    <w:rsid w:val="00473D21"/>
    <w:rsid w:val="0047443A"/>
    <w:rsid w:val="00474480"/>
    <w:rsid w:val="004765EA"/>
    <w:rsid w:val="00480AC6"/>
    <w:rsid w:val="004822A8"/>
    <w:rsid w:val="00484D01"/>
    <w:rsid w:val="004923F8"/>
    <w:rsid w:val="004A458C"/>
    <w:rsid w:val="004A4F2E"/>
    <w:rsid w:val="004B01D8"/>
    <w:rsid w:val="004B0453"/>
    <w:rsid w:val="004B0764"/>
    <w:rsid w:val="004B7CAD"/>
    <w:rsid w:val="004C1052"/>
    <w:rsid w:val="004C1405"/>
    <w:rsid w:val="004C2640"/>
    <w:rsid w:val="004C531F"/>
    <w:rsid w:val="004C6A64"/>
    <w:rsid w:val="004D0226"/>
    <w:rsid w:val="004D0C4F"/>
    <w:rsid w:val="004D2435"/>
    <w:rsid w:val="004D2B38"/>
    <w:rsid w:val="004D48F5"/>
    <w:rsid w:val="004E1205"/>
    <w:rsid w:val="004E430C"/>
    <w:rsid w:val="004E627D"/>
    <w:rsid w:val="004F1612"/>
    <w:rsid w:val="004F1E47"/>
    <w:rsid w:val="004F4F69"/>
    <w:rsid w:val="0051095D"/>
    <w:rsid w:val="00511AF2"/>
    <w:rsid w:val="0051740F"/>
    <w:rsid w:val="005177F1"/>
    <w:rsid w:val="00526923"/>
    <w:rsid w:val="00526A6B"/>
    <w:rsid w:val="00527355"/>
    <w:rsid w:val="00527482"/>
    <w:rsid w:val="00530A73"/>
    <w:rsid w:val="00531218"/>
    <w:rsid w:val="00536FC2"/>
    <w:rsid w:val="00537E63"/>
    <w:rsid w:val="005420E7"/>
    <w:rsid w:val="00542F8C"/>
    <w:rsid w:val="005509AD"/>
    <w:rsid w:val="0055296A"/>
    <w:rsid w:val="00552B60"/>
    <w:rsid w:val="00557506"/>
    <w:rsid w:val="0056666B"/>
    <w:rsid w:val="00585E9E"/>
    <w:rsid w:val="005864D8"/>
    <w:rsid w:val="00586C10"/>
    <w:rsid w:val="00595FD2"/>
    <w:rsid w:val="005A02F1"/>
    <w:rsid w:val="005A081F"/>
    <w:rsid w:val="005A36B0"/>
    <w:rsid w:val="005A4F37"/>
    <w:rsid w:val="005A641C"/>
    <w:rsid w:val="005A7B26"/>
    <w:rsid w:val="005B095A"/>
    <w:rsid w:val="005B2ACA"/>
    <w:rsid w:val="005B36B5"/>
    <w:rsid w:val="005C1723"/>
    <w:rsid w:val="005C1A8E"/>
    <w:rsid w:val="005D772B"/>
    <w:rsid w:val="005E0DC4"/>
    <w:rsid w:val="005E0FA6"/>
    <w:rsid w:val="005E2DC7"/>
    <w:rsid w:val="005E6468"/>
    <w:rsid w:val="005E7064"/>
    <w:rsid w:val="005F65E4"/>
    <w:rsid w:val="005F6C00"/>
    <w:rsid w:val="006013A4"/>
    <w:rsid w:val="0061224B"/>
    <w:rsid w:val="00612C13"/>
    <w:rsid w:val="0061455D"/>
    <w:rsid w:val="00622079"/>
    <w:rsid w:val="006239E8"/>
    <w:rsid w:val="00624286"/>
    <w:rsid w:val="00630D51"/>
    <w:rsid w:val="00633114"/>
    <w:rsid w:val="00633E8D"/>
    <w:rsid w:val="00634C00"/>
    <w:rsid w:val="0063576F"/>
    <w:rsid w:val="00637C92"/>
    <w:rsid w:val="006413A2"/>
    <w:rsid w:val="00642240"/>
    <w:rsid w:val="006427F8"/>
    <w:rsid w:val="006459A9"/>
    <w:rsid w:val="00646BC1"/>
    <w:rsid w:val="006504BD"/>
    <w:rsid w:val="0065121A"/>
    <w:rsid w:val="006524D6"/>
    <w:rsid w:val="00654299"/>
    <w:rsid w:val="00655692"/>
    <w:rsid w:val="006608AE"/>
    <w:rsid w:val="00660F30"/>
    <w:rsid w:val="0066335B"/>
    <w:rsid w:val="00664097"/>
    <w:rsid w:val="00670B5E"/>
    <w:rsid w:val="00671EAE"/>
    <w:rsid w:val="006728AF"/>
    <w:rsid w:val="00672B2D"/>
    <w:rsid w:val="00673001"/>
    <w:rsid w:val="00674095"/>
    <w:rsid w:val="00674DCD"/>
    <w:rsid w:val="006759B5"/>
    <w:rsid w:val="00683959"/>
    <w:rsid w:val="00693F14"/>
    <w:rsid w:val="00695F19"/>
    <w:rsid w:val="00696069"/>
    <w:rsid w:val="0069607F"/>
    <w:rsid w:val="006A0AED"/>
    <w:rsid w:val="006A1766"/>
    <w:rsid w:val="006A1A00"/>
    <w:rsid w:val="006A2B95"/>
    <w:rsid w:val="006B033D"/>
    <w:rsid w:val="006B2E4A"/>
    <w:rsid w:val="006B2FB9"/>
    <w:rsid w:val="006B3E77"/>
    <w:rsid w:val="006B45F5"/>
    <w:rsid w:val="006C0A23"/>
    <w:rsid w:val="006C1750"/>
    <w:rsid w:val="006C1F22"/>
    <w:rsid w:val="006C2127"/>
    <w:rsid w:val="006C6406"/>
    <w:rsid w:val="006D0253"/>
    <w:rsid w:val="006D34A4"/>
    <w:rsid w:val="006D5770"/>
    <w:rsid w:val="006D7516"/>
    <w:rsid w:val="006D788B"/>
    <w:rsid w:val="006E2BBC"/>
    <w:rsid w:val="006E61A9"/>
    <w:rsid w:val="006F0A71"/>
    <w:rsid w:val="006F5279"/>
    <w:rsid w:val="006F57BF"/>
    <w:rsid w:val="00700B69"/>
    <w:rsid w:val="00701823"/>
    <w:rsid w:val="007047C3"/>
    <w:rsid w:val="00707B02"/>
    <w:rsid w:val="00714742"/>
    <w:rsid w:val="007163C0"/>
    <w:rsid w:val="00716BD6"/>
    <w:rsid w:val="007205CD"/>
    <w:rsid w:val="00721B2B"/>
    <w:rsid w:val="007223D4"/>
    <w:rsid w:val="0072433C"/>
    <w:rsid w:val="00730320"/>
    <w:rsid w:val="00735FA9"/>
    <w:rsid w:val="00747287"/>
    <w:rsid w:val="00751A0F"/>
    <w:rsid w:val="00752A2A"/>
    <w:rsid w:val="00752B46"/>
    <w:rsid w:val="007604DE"/>
    <w:rsid w:val="007612A8"/>
    <w:rsid w:val="00761CB4"/>
    <w:rsid w:val="00761D8A"/>
    <w:rsid w:val="0076627C"/>
    <w:rsid w:val="00770385"/>
    <w:rsid w:val="007810B7"/>
    <w:rsid w:val="00785DAD"/>
    <w:rsid w:val="007916A9"/>
    <w:rsid w:val="00794736"/>
    <w:rsid w:val="007A0299"/>
    <w:rsid w:val="007A126A"/>
    <w:rsid w:val="007A2948"/>
    <w:rsid w:val="007B0870"/>
    <w:rsid w:val="007B5858"/>
    <w:rsid w:val="007B5863"/>
    <w:rsid w:val="007C4AAE"/>
    <w:rsid w:val="007C4EA9"/>
    <w:rsid w:val="007C57C5"/>
    <w:rsid w:val="007D08CB"/>
    <w:rsid w:val="007D5ACB"/>
    <w:rsid w:val="007D5B38"/>
    <w:rsid w:val="007D683D"/>
    <w:rsid w:val="007E0926"/>
    <w:rsid w:val="007E3C5F"/>
    <w:rsid w:val="007E468B"/>
    <w:rsid w:val="007E4756"/>
    <w:rsid w:val="007E4A96"/>
    <w:rsid w:val="007E6E35"/>
    <w:rsid w:val="007F2395"/>
    <w:rsid w:val="007F37AB"/>
    <w:rsid w:val="00800CFA"/>
    <w:rsid w:val="008015FD"/>
    <w:rsid w:val="00804927"/>
    <w:rsid w:val="00812191"/>
    <w:rsid w:val="0082079E"/>
    <w:rsid w:val="00823642"/>
    <w:rsid w:val="00824B0A"/>
    <w:rsid w:val="00831DC7"/>
    <w:rsid w:val="0084011F"/>
    <w:rsid w:val="00850122"/>
    <w:rsid w:val="008510B4"/>
    <w:rsid w:val="00852BD1"/>
    <w:rsid w:val="00860475"/>
    <w:rsid w:val="00860B51"/>
    <w:rsid w:val="00861DF6"/>
    <w:rsid w:val="00862A91"/>
    <w:rsid w:val="00863D2E"/>
    <w:rsid w:val="00867003"/>
    <w:rsid w:val="00870765"/>
    <w:rsid w:val="00871F8B"/>
    <w:rsid w:val="00874CB4"/>
    <w:rsid w:val="00875D11"/>
    <w:rsid w:val="00876F9B"/>
    <w:rsid w:val="00884C41"/>
    <w:rsid w:val="00884CB0"/>
    <w:rsid w:val="0088534B"/>
    <w:rsid w:val="008913C2"/>
    <w:rsid w:val="00892BF0"/>
    <w:rsid w:val="00896EB1"/>
    <w:rsid w:val="0089754C"/>
    <w:rsid w:val="008978F0"/>
    <w:rsid w:val="008A0F99"/>
    <w:rsid w:val="008A3014"/>
    <w:rsid w:val="008B1B5A"/>
    <w:rsid w:val="008B20D4"/>
    <w:rsid w:val="008B4061"/>
    <w:rsid w:val="008B449E"/>
    <w:rsid w:val="008B6B2B"/>
    <w:rsid w:val="008B7E43"/>
    <w:rsid w:val="008C24B6"/>
    <w:rsid w:val="008C3348"/>
    <w:rsid w:val="008C48B3"/>
    <w:rsid w:val="008C5BD6"/>
    <w:rsid w:val="008C5CC1"/>
    <w:rsid w:val="008C7A9C"/>
    <w:rsid w:val="008D0401"/>
    <w:rsid w:val="008D0467"/>
    <w:rsid w:val="008D0720"/>
    <w:rsid w:val="008D147D"/>
    <w:rsid w:val="008D3495"/>
    <w:rsid w:val="008E1065"/>
    <w:rsid w:val="008E1632"/>
    <w:rsid w:val="008E3661"/>
    <w:rsid w:val="008E3805"/>
    <w:rsid w:val="008E3A72"/>
    <w:rsid w:val="008E3E4F"/>
    <w:rsid w:val="008E5799"/>
    <w:rsid w:val="008E74D8"/>
    <w:rsid w:val="008F0AFB"/>
    <w:rsid w:val="008F3E35"/>
    <w:rsid w:val="008F443D"/>
    <w:rsid w:val="008F7905"/>
    <w:rsid w:val="00900629"/>
    <w:rsid w:val="00900E63"/>
    <w:rsid w:val="00901B0D"/>
    <w:rsid w:val="00901E1F"/>
    <w:rsid w:val="00902763"/>
    <w:rsid w:val="00904482"/>
    <w:rsid w:val="0090702D"/>
    <w:rsid w:val="00911DE6"/>
    <w:rsid w:val="009132CC"/>
    <w:rsid w:val="0092484C"/>
    <w:rsid w:val="00931B16"/>
    <w:rsid w:val="00931D96"/>
    <w:rsid w:val="00934F69"/>
    <w:rsid w:val="00935015"/>
    <w:rsid w:val="00937F31"/>
    <w:rsid w:val="00940E27"/>
    <w:rsid w:val="009416B1"/>
    <w:rsid w:val="00942786"/>
    <w:rsid w:val="00950682"/>
    <w:rsid w:val="0095074E"/>
    <w:rsid w:val="00950A52"/>
    <w:rsid w:val="00952A5D"/>
    <w:rsid w:val="00952BB3"/>
    <w:rsid w:val="00953BD1"/>
    <w:rsid w:val="00955A1D"/>
    <w:rsid w:val="00963DEC"/>
    <w:rsid w:val="009650CA"/>
    <w:rsid w:val="00973E1F"/>
    <w:rsid w:val="009747FF"/>
    <w:rsid w:val="00983559"/>
    <w:rsid w:val="00983A33"/>
    <w:rsid w:val="009854A2"/>
    <w:rsid w:val="00987E96"/>
    <w:rsid w:val="00995A17"/>
    <w:rsid w:val="00997C91"/>
    <w:rsid w:val="00997E5F"/>
    <w:rsid w:val="009A1CEB"/>
    <w:rsid w:val="009A2384"/>
    <w:rsid w:val="009A3201"/>
    <w:rsid w:val="009A374F"/>
    <w:rsid w:val="009A384E"/>
    <w:rsid w:val="009A3E13"/>
    <w:rsid w:val="009A6EEA"/>
    <w:rsid w:val="009A7164"/>
    <w:rsid w:val="009A7185"/>
    <w:rsid w:val="009B2FE3"/>
    <w:rsid w:val="009B434A"/>
    <w:rsid w:val="009B4B28"/>
    <w:rsid w:val="009B4BFF"/>
    <w:rsid w:val="009B753E"/>
    <w:rsid w:val="009C154A"/>
    <w:rsid w:val="009C6CA7"/>
    <w:rsid w:val="009D064D"/>
    <w:rsid w:val="009D3231"/>
    <w:rsid w:val="009D3B92"/>
    <w:rsid w:val="009D4358"/>
    <w:rsid w:val="009D49A5"/>
    <w:rsid w:val="009D7C0A"/>
    <w:rsid w:val="009E32D5"/>
    <w:rsid w:val="009E3E12"/>
    <w:rsid w:val="009E6BF3"/>
    <w:rsid w:val="009F5E3B"/>
    <w:rsid w:val="00A033E7"/>
    <w:rsid w:val="00A065C7"/>
    <w:rsid w:val="00A0682A"/>
    <w:rsid w:val="00A11CD3"/>
    <w:rsid w:val="00A13295"/>
    <w:rsid w:val="00A16826"/>
    <w:rsid w:val="00A22019"/>
    <w:rsid w:val="00A23282"/>
    <w:rsid w:val="00A31906"/>
    <w:rsid w:val="00A3473F"/>
    <w:rsid w:val="00A34AA1"/>
    <w:rsid w:val="00A36DC1"/>
    <w:rsid w:val="00A36FD7"/>
    <w:rsid w:val="00A41E9A"/>
    <w:rsid w:val="00A42E12"/>
    <w:rsid w:val="00A43D20"/>
    <w:rsid w:val="00A461E3"/>
    <w:rsid w:val="00A509BA"/>
    <w:rsid w:val="00A54F24"/>
    <w:rsid w:val="00A56779"/>
    <w:rsid w:val="00A56AFA"/>
    <w:rsid w:val="00A60DA1"/>
    <w:rsid w:val="00A63145"/>
    <w:rsid w:val="00A63D1D"/>
    <w:rsid w:val="00A642AA"/>
    <w:rsid w:val="00A7296A"/>
    <w:rsid w:val="00A73F01"/>
    <w:rsid w:val="00A7446E"/>
    <w:rsid w:val="00A75F66"/>
    <w:rsid w:val="00A82428"/>
    <w:rsid w:val="00A845CF"/>
    <w:rsid w:val="00A87797"/>
    <w:rsid w:val="00A92678"/>
    <w:rsid w:val="00A978C1"/>
    <w:rsid w:val="00AA0453"/>
    <w:rsid w:val="00AA2320"/>
    <w:rsid w:val="00AA3633"/>
    <w:rsid w:val="00AA42CA"/>
    <w:rsid w:val="00AA6497"/>
    <w:rsid w:val="00AB23A8"/>
    <w:rsid w:val="00AB53B9"/>
    <w:rsid w:val="00AB5F9D"/>
    <w:rsid w:val="00AB7092"/>
    <w:rsid w:val="00AD39B3"/>
    <w:rsid w:val="00AD3C71"/>
    <w:rsid w:val="00AD7BF3"/>
    <w:rsid w:val="00AE2806"/>
    <w:rsid w:val="00AE2D4A"/>
    <w:rsid w:val="00AE4EA6"/>
    <w:rsid w:val="00AE69C9"/>
    <w:rsid w:val="00AF0D7A"/>
    <w:rsid w:val="00AF2A08"/>
    <w:rsid w:val="00AF3419"/>
    <w:rsid w:val="00AF4903"/>
    <w:rsid w:val="00AF524C"/>
    <w:rsid w:val="00AF5A48"/>
    <w:rsid w:val="00B00076"/>
    <w:rsid w:val="00B00B5A"/>
    <w:rsid w:val="00B06837"/>
    <w:rsid w:val="00B07F15"/>
    <w:rsid w:val="00B12C19"/>
    <w:rsid w:val="00B12E29"/>
    <w:rsid w:val="00B16B5A"/>
    <w:rsid w:val="00B200EB"/>
    <w:rsid w:val="00B21B24"/>
    <w:rsid w:val="00B224B5"/>
    <w:rsid w:val="00B2295A"/>
    <w:rsid w:val="00B22F08"/>
    <w:rsid w:val="00B25108"/>
    <w:rsid w:val="00B2595B"/>
    <w:rsid w:val="00B259E5"/>
    <w:rsid w:val="00B30389"/>
    <w:rsid w:val="00B362F8"/>
    <w:rsid w:val="00B41FB1"/>
    <w:rsid w:val="00B4267E"/>
    <w:rsid w:val="00B43857"/>
    <w:rsid w:val="00B466F2"/>
    <w:rsid w:val="00B50589"/>
    <w:rsid w:val="00B515B4"/>
    <w:rsid w:val="00B53C11"/>
    <w:rsid w:val="00B56ACD"/>
    <w:rsid w:val="00B61842"/>
    <w:rsid w:val="00B62B6D"/>
    <w:rsid w:val="00B63802"/>
    <w:rsid w:val="00B6670E"/>
    <w:rsid w:val="00B709C6"/>
    <w:rsid w:val="00B71CF2"/>
    <w:rsid w:val="00B74918"/>
    <w:rsid w:val="00B74A96"/>
    <w:rsid w:val="00B75ACD"/>
    <w:rsid w:val="00B75CF9"/>
    <w:rsid w:val="00B777E4"/>
    <w:rsid w:val="00B81D73"/>
    <w:rsid w:val="00B85199"/>
    <w:rsid w:val="00B91696"/>
    <w:rsid w:val="00B92593"/>
    <w:rsid w:val="00B9298C"/>
    <w:rsid w:val="00BB4693"/>
    <w:rsid w:val="00BB711C"/>
    <w:rsid w:val="00BB716E"/>
    <w:rsid w:val="00BB77FF"/>
    <w:rsid w:val="00BC1A3A"/>
    <w:rsid w:val="00BC3393"/>
    <w:rsid w:val="00BC59CF"/>
    <w:rsid w:val="00BC6A38"/>
    <w:rsid w:val="00BC7102"/>
    <w:rsid w:val="00BD28B7"/>
    <w:rsid w:val="00BD4719"/>
    <w:rsid w:val="00BE45A3"/>
    <w:rsid w:val="00BF03C8"/>
    <w:rsid w:val="00BF1BBB"/>
    <w:rsid w:val="00BF33B9"/>
    <w:rsid w:val="00BF6AE2"/>
    <w:rsid w:val="00BF736F"/>
    <w:rsid w:val="00C00239"/>
    <w:rsid w:val="00C0228C"/>
    <w:rsid w:val="00C056B6"/>
    <w:rsid w:val="00C0637A"/>
    <w:rsid w:val="00C076FE"/>
    <w:rsid w:val="00C077AE"/>
    <w:rsid w:val="00C07A4F"/>
    <w:rsid w:val="00C11E43"/>
    <w:rsid w:val="00C124FC"/>
    <w:rsid w:val="00C15BC9"/>
    <w:rsid w:val="00C16337"/>
    <w:rsid w:val="00C16CB9"/>
    <w:rsid w:val="00C17809"/>
    <w:rsid w:val="00C20401"/>
    <w:rsid w:val="00C2070A"/>
    <w:rsid w:val="00C222A3"/>
    <w:rsid w:val="00C247F1"/>
    <w:rsid w:val="00C24FEC"/>
    <w:rsid w:val="00C27181"/>
    <w:rsid w:val="00C30F7A"/>
    <w:rsid w:val="00C33A4B"/>
    <w:rsid w:val="00C37D04"/>
    <w:rsid w:val="00C56D2F"/>
    <w:rsid w:val="00C56F6E"/>
    <w:rsid w:val="00C61AE4"/>
    <w:rsid w:val="00C62E29"/>
    <w:rsid w:val="00C65E3B"/>
    <w:rsid w:val="00C6747A"/>
    <w:rsid w:val="00C7000B"/>
    <w:rsid w:val="00C704D9"/>
    <w:rsid w:val="00C730D4"/>
    <w:rsid w:val="00C74E2D"/>
    <w:rsid w:val="00C812E0"/>
    <w:rsid w:val="00C87AD6"/>
    <w:rsid w:val="00C9624A"/>
    <w:rsid w:val="00C965E4"/>
    <w:rsid w:val="00C97B26"/>
    <w:rsid w:val="00C97F56"/>
    <w:rsid w:val="00CA1329"/>
    <w:rsid w:val="00CA6EC7"/>
    <w:rsid w:val="00CB1A28"/>
    <w:rsid w:val="00CB2B97"/>
    <w:rsid w:val="00CB5227"/>
    <w:rsid w:val="00CB590D"/>
    <w:rsid w:val="00CB6AEC"/>
    <w:rsid w:val="00CC3857"/>
    <w:rsid w:val="00CC7C57"/>
    <w:rsid w:val="00CD0671"/>
    <w:rsid w:val="00CD2173"/>
    <w:rsid w:val="00CE0A72"/>
    <w:rsid w:val="00CE48FC"/>
    <w:rsid w:val="00CE5267"/>
    <w:rsid w:val="00CE5C2C"/>
    <w:rsid w:val="00CE7F04"/>
    <w:rsid w:val="00CF40B7"/>
    <w:rsid w:val="00CF4E64"/>
    <w:rsid w:val="00D06F38"/>
    <w:rsid w:val="00D1178E"/>
    <w:rsid w:val="00D11792"/>
    <w:rsid w:val="00D118F8"/>
    <w:rsid w:val="00D1270A"/>
    <w:rsid w:val="00D13B97"/>
    <w:rsid w:val="00D14E93"/>
    <w:rsid w:val="00D1520E"/>
    <w:rsid w:val="00D16806"/>
    <w:rsid w:val="00D219AD"/>
    <w:rsid w:val="00D223DC"/>
    <w:rsid w:val="00D24453"/>
    <w:rsid w:val="00D24775"/>
    <w:rsid w:val="00D250E4"/>
    <w:rsid w:val="00D25668"/>
    <w:rsid w:val="00D25AB2"/>
    <w:rsid w:val="00D31AE9"/>
    <w:rsid w:val="00D32343"/>
    <w:rsid w:val="00D343ED"/>
    <w:rsid w:val="00D349B0"/>
    <w:rsid w:val="00D368CD"/>
    <w:rsid w:val="00D368FF"/>
    <w:rsid w:val="00D37DFA"/>
    <w:rsid w:val="00D40824"/>
    <w:rsid w:val="00D4372C"/>
    <w:rsid w:val="00D46452"/>
    <w:rsid w:val="00D46806"/>
    <w:rsid w:val="00D50FD6"/>
    <w:rsid w:val="00D514D9"/>
    <w:rsid w:val="00D53B21"/>
    <w:rsid w:val="00D54BAA"/>
    <w:rsid w:val="00D56349"/>
    <w:rsid w:val="00D56AB5"/>
    <w:rsid w:val="00D630CC"/>
    <w:rsid w:val="00D6313D"/>
    <w:rsid w:val="00D6526C"/>
    <w:rsid w:val="00D65FD3"/>
    <w:rsid w:val="00D66891"/>
    <w:rsid w:val="00D671B1"/>
    <w:rsid w:val="00D70EBB"/>
    <w:rsid w:val="00D73B2A"/>
    <w:rsid w:val="00D7456B"/>
    <w:rsid w:val="00D75539"/>
    <w:rsid w:val="00D76A6A"/>
    <w:rsid w:val="00D81097"/>
    <w:rsid w:val="00D8256E"/>
    <w:rsid w:val="00D82E2B"/>
    <w:rsid w:val="00D854FD"/>
    <w:rsid w:val="00D868A1"/>
    <w:rsid w:val="00D9463F"/>
    <w:rsid w:val="00D965B9"/>
    <w:rsid w:val="00DA4F1F"/>
    <w:rsid w:val="00DB1483"/>
    <w:rsid w:val="00DB77CA"/>
    <w:rsid w:val="00DC0148"/>
    <w:rsid w:val="00DC3B76"/>
    <w:rsid w:val="00DC7CFF"/>
    <w:rsid w:val="00DE14C5"/>
    <w:rsid w:val="00DE473D"/>
    <w:rsid w:val="00DE491B"/>
    <w:rsid w:val="00DF015C"/>
    <w:rsid w:val="00DF0A34"/>
    <w:rsid w:val="00DF0CE2"/>
    <w:rsid w:val="00E03EC6"/>
    <w:rsid w:val="00E1021C"/>
    <w:rsid w:val="00E10678"/>
    <w:rsid w:val="00E133A1"/>
    <w:rsid w:val="00E141B0"/>
    <w:rsid w:val="00E1462E"/>
    <w:rsid w:val="00E15B3D"/>
    <w:rsid w:val="00E177D7"/>
    <w:rsid w:val="00E2324D"/>
    <w:rsid w:val="00E26FCD"/>
    <w:rsid w:val="00E3005B"/>
    <w:rsid w:val="00E33A03"/>
    <w:rsid w:val="00E342BB"/>
    <w:rsid w:val="00E370A8"/>
    <w:rsid w:val="00E373D0"/>
    <w:rsid w:val="00E46592"/>
    <w:rsid w:val="00E467A4"/>
    <w:rsid w:val="00E46CB9"/>
    <w:rsid w:val="00E503DF"/>
    <w:rsid w:val="00E564FE"/>
    <w:rsid w:val="00E569EC"/>
    <w:rsid w:val="00E63A4A"/>
    <w:rsid w:val="00E703BD"/>
    <w:rsid w:val="00E72029"/>
    <w:rsid w:val="00E73C0D"/>
    <w:rsid w:val="00E74469"/>
    <w:rsid w:val="00E7728B"/>
    <w:rsid w:val="00E80904"/>
    <w:rsid w:val="00E86111"/>
    <w:rsid w:val="00E869ED"/>
    <w:rsid w:val="00E90273"/>
    <w:rsid w:val="00E932CA"/>
    <w:rsid w:val="00E935B3"/>
    <w:rsid w:val="00E935C4"/>
    <w:rsid w:val="00E9365B"/>
    <w:rsid w:val="00E94F34"/>
    <w:rsid w:val="00E9632E"/>
    <w:rsid w:val="00E97B12"/>
    <w:rsid w:val="00EA0440"/>
    <w:rsid w:val="00EA0466"/>
    <w:rsid w:val="00EA23AA"/>
    <w:rsid w:val="00EA3A8C"/>
    <w:rsid w:val="00EA4EE1"/>
    <w:rsid w:val="00EB1501"/>
    <w:rsid w:val="00EB394C"/>
    <w:rsid w:val="00EB41B8"/>
    <w:rsid w:val="00EB5D1A"/>
    <w:rsid w:val="00EB5E69"/>
    <w:rsid w:val="00EB69A7"/>
    <w:rsid w:val="00ED0810"/>
    <w:rsid w:val="00ED3FAD"/>
    <w:rsid w:val="00ED4A99"/>
    <w:rsid w:val="00ED5433"/>
    <w:rsid w:val="00EE08C2"/>
    <w:rsid w:val="00EE20AD"/>
    <w:rsid w:val="00EE30F8"/>
    <w:rsid w:val="00EE4F6E"/>
    <w:rsid w:val="00EE557A"/>
    <w:rsid w:val="00EE5981"/>
    <w:rsid w:val="00EF59C3"/>
    <w:rsid w:val="00EF60CB"/>
    <w:rsid w:val="00EF6F6C"/>
    <w:rsid w:val="00EF79A0"/>
    <w:rsid w:val="00F03707"/>
    <w:rsid w:val="00F03DDB"/>
    <w:rsid w:val="00F05311"/>
    <w:rsid w:val="00F05611"/>
    <w:rsid w:val="00F108EF"/>
    <w:rsid w:val="00F11588"/>
    <w:rsid w:val="00F12DC1"/>
    <w:rsid w:val="00F13016"/>
    <w:rsid w:val="00F14DE4"/>
    <w:rsid w:val="00F2221C"/>
    <w:rsid w:val="00F23BF5"/>
    <w:rsid w:val="00F2626A"/>
    <w:rsid w:val="00F27DC0"/>
    <w:rsid w:val="00F3035B"/>
    <w:rsid w:val="00F30C8A"/>
    <w:rsid w:val="00F3182B"/>
    <w:rsid w:val="00F334A3"/>
    <w:rsid w:val="00F33930"/>
    <w:rsid w:val="00F36ADD"/>
    <w:rsid w:val="00F41F02"/>
    <w:rsid w:val="00F448D9"/>
    <w:rsid w:val="00F52B3D"/>
    <w:rsid w:val="00F53ADB"/>
    <w:rsid w:val="00F5439D"/>
    <w:rsid w:val="00F60979"/>
    <w:rsid w:val="00F60D59"/>
    <w:rsid w:val="00F61C22"/>
    <w:rsid w:val="00F62798"/>
    <w:rsid w:val="00F64B2B"/>
    <w:rsid w:val="00F65DC9"/>
    <w:rsid w:val="00F6623B"/>
    <w:rsid w:val="00F73FAF"/>
    <w:rsid w:val="00F74DE1"/>
    <w:rsid w:val="00F755A1"/>
    <w:rsid w:val="00F84C18"/>
    <w:rsid w:val="00F85A6B"/>
    <w:rsid w:val="00F94CCF"/>
    <w:rsid w:val="00F95E4F"/>
    <w:rsid w:val="00F95EF3"/>
    <w:rsid w:val="00FA07E6"/>
    <w:rsid w:val="00FA0C89"/>
    <w:rsid w:val="00FA26E1"/>
    <w:rsid w:val="00FB0775"/>
    <w:rsid w:val="00FB71D1"/>
    <w:rsid w:val="00FC309F"/>
    <w:rsid w:val="00FC64DE"/>
    <w:rsid w:val="00FC6C57"/>
    <w:rsid w:val="00FC6DA8"/>
    <w:rsid w:val="00FD1052"/>
    <w:rsid w:val="00FD4AA0"/>
    <w:rsid w:val="00FE02CB"/>
    <w:rsid w:val="00FE0C04"/>
    <w:rsid w:val="00FE1350"/>
    <w:rsid w:val="00FE2435"/>
    <w:rsid w:val="00FE3DCC"/>
    <w:rsid w:val="00FE61DB"/>
    <w:rsid w:val="00FF134A"/>
    <w:rsid w:val="00FF61C7"/>
    <w:rsid w:val="00FF7C9A"/>
  </w:rsids>
  <m:mathPr>
    <m:mathFont m:val="Cambria Math"/>
    <m:brkBin m:val="before"/>
    <m:brkBinSub m:val="--"/>
    <m:smallFrac/>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696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9A384E"/>
    <w:pPr>
      <w:tabs>
        <w:tab w:val="right" w:leader="dot" w:pos="10080"/>
        <w:tab w:val="left" w:pos="10170"/>
      </w:tabs>
      <w:spacing w:before="180" w:after="40" w:line="240" w:lineRule="auto"/>
      <w:ind w:right="108"/>
    </w:pPr>
    <w:rPr>
      <w:b/>
      <w:caps/>
      <w:noProof/>
      <w:color w:val="1F497D" w:themeColor="text2"/>
    </w:rPr>
  </w:style>
  <w:style w:type="paragraph" w:styleId="TOC2">
    <w:name w:val="toc 2"/>
    <w:basedOn w:val="Normal"/>
    <w:next w:val="Normal"/>
    <w:autoRedefine/>
    <w:uiPriority w:val="39"/>
    <w:unhideWhenUsed/>
    <w:qFormat/>
    <w:rsid w:val="000B04DA"/>
    <w:pPr>
      <w:tabs>
        <w:tab w:val="left" w:pos="720"/>
        <w:tab w:val="right" w:leader="dot" w:pos="10080"/>
        <w:tab w:val="right" w:leader="dot" w:pos="10170"/>
      </w:tabs>
      <w:spacing w:after="40" w:line="240" w:lineRule="auto"/>
      <w:ind w:left="144" w:right="-162"/>
    </w:pPr>
    <w:rPr>
      <w:noProof/>
    </w:rPr>
  </w:style>
  <w:style w:type="paragraph" w:styleId="TOC3">
    <w:name w:val="toc 3"/>
    <w:basedOn w:val="Heading3"/>
    <w:next w:val="Normal"/>
    <w:autoRedefine/>
    <w:uiPriority w:val="39"/>
    <w:unhideWhenUsed/>
    <w:qFormat/>
    <w:rsid w:val="000B04DA"/>
    <w:pPr>
      <w:tabs>
        <w:tab w:val="right" w:leader="dot" w:pos="10080"/>
        <w:tab w:val="right" w:leader="dot" w:pos="10170"/>
      </w:tabs>
      <w:spacing w:after="40" w:line="240" w:lineRule="auto"/>
      <w:ind w:left="288"/>
    </w:pPr>
    <w:rPr>
      <w:b w:val="0"/>
      <w:noProof/>
      <w:sz w:val="22"/>
    </w:rPr>
  </w:style>
  <w:style w:type="paragraph" w:styleId="TOC4">
    <w:name w:val="toc 4"/>
    <w:basedOn w:val="Heading3"/>
    <w:next w:val="Normal"/>
    <w:autoRedefine/>
    <w:uiPriority w:val="39"/>
    <w:unhideWhenUsed/>
    <w:qFormat/>
    <w:rsid w:val="000B04DA"/>
    <w:pPr>
      <w:tabs>
        <w:tab w:val="right" w:leader="dot" w:pos="10080"/>
      </w:tabs>
      <w:spacing w:after="40" w:line="240" w:lineRule="auto"/>
      <w:ind w:left="432"/>
    </w:pPr>
    <w:rPr>
      <w:b w:val="0"/>
      <w:noProof/>
      <w:sz w:val="22"/>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autoRedefine/>
    <w:qFormat/>
    <w:rsid w:val="00007363"/>
    <w:rPr>
      <w:caps/>
    </w:rPr>
  </w:style>
  <w:style w:type="character" w:customStyle="1" w:styleId="HeadingCChar">
    <w:name w:val="Heading C Char"/>
    <w:basedOn w:val="Heading3Char"/>
    <w:link w:val="HeadingC"/>
    <w:rsid w:val="00007363"/>
    <w:rPr>
      <w:rFonts w:ascii="Arial" w:eastAsia="Times New Roman" w:hAnsi="Arial"/>
      <w:b/>
      <w:caps/>
      <w:color w:val="000000" w:themeColor="text1"/>
      <w:spacing w:val="10"/>
      <w:kern w:val="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imes New Roman"/>
        <w:kern w:val="24"/>
        <w:sz w:val="23"/>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qFormat="1"/>
    <w:lsdException w:name="toc 5" w:qFormat="1"/>
    <w:lsdException w:name="toc 6" w:qFormat="1"/>
    <w:lsdException w:name="toc 7" w:qFormat="1"/>
    <w:lsdException w:name="toc 8" w:qFormat="1"/>
    <w:lsdException w:name="toc 9" w:qFormat="1"/>
    <w:lsdException w:name="footnote text" w:uiPriority="0"/>
    <w:lsdException w:name="annotation text" w:uiPriority="0"/>
    <w:lsdException w:name="header" w:uiPriority="0"/>
    <w:lsdException w:name="footer" w:uiPriority="0"/>
    <w:lsdException w:name="caption" w:semiHidden="0" w:uiPriority="35" w:unhideWhenUsed="0" w:qFormat="1"/>
    <w:lsdException w:name="annotation reference" w:uiPriority="0"/>
    <w:lsdException w:name="page number" w:uiPriority="0"/>
    <w:lsdException w:name="List Bullet" w:uiPriority="36" w:qFormat="1"/>
    <w:lsdException w:name="List Bullet 2" w:uiPriority="36" w:qFormat="1"/>
    <w:lsdException w:name="List Bullet 3" w:uiPriority="36" w:qFormat="1"/>
    <w:lsdException w:name="List Bullet 4" w:uiPriority="36" w:qFormat="1"/>
    <w:lsdException w:name="List Bullet 5" w:uiPriority="36"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1" w:unhideWhenUsed="0"/>
    <w:lsdException w:name="Placeholder Text" w:unhideWhenUsed="0"/>
    <w:lsdException w:name="No Spacing" w:semiHidden="0" w:uiPriority="1" w:unhideWhenUsed="0" w:qFormat="1"/>
    <w:lsdException w:name="Light Shading" w:semiHidden="0" w:uiPriority="40" w:unhideWhenUsed="0"/>
    <w:lsdException w:name="Light List" w:semiHidden="0" w:uiPriority="40" w:unhideWhenUsed="0"/>
    <w:lsdException w:name="Light Grid" w:semiHidden="0" w:uiPriority="40" w:unhideWhenUsed="0"/>
    <w:lsdException w:name="Medium Shading 1" w:semiHidden="0" w:uiPriority="40" w:unhideWhenUsed="0"/>
    <w:lsdException w:name="Medium Shading 2" w:semiHidden="0" w:uiPriority="40" w:unhideWhenUsed="0"/>
    <w:lsdException w:name="Medium List 1" w:semiHidden="0" w:uiPriority="40" w:unhideWhenUsed="0"/>
    <w:lsdException w:name="Medium List 2" w:semiHidden="0" w:uiPriority="40" w:unhideWhenUsed="0"/>
    <w:lsdException w:name="Medium Grid 1" w:semiHidden="0" w:uiPriority="40" w:unhideWhenUsed="0"/>
    <w:lsdException w:name="Medium Grid 2" w:semiHidden="0" w:uiPriority="40" w:unhideWhenUsed="0"/>
    <w:lsdException w:name="Medium Grid 3" w:semiHidden="0" w:uiPriority="40" w:unhideWhenUsed="0"/>
    <w:lsdException w:name="Dark List" w:semiHidden="0" w:uiPriority="40" w:unhideWhenUsed="0"/>
    <w:lsdException w:name="Colorful Shading" w:semiHidden="0" w:uiPriority="40" w:unhideWhenUsed="0"/>
    <w:lsdException w:name="Colorful List" w:semiHidden="0" w:uiPriority="40" w:unhideWhenUsed="0"/>
    <w:lsdException w:name="Colorful Grid" w:semiHidden="0" w:uiPriority="40" w:unhideWhenUsed="0"/>
    <w:lsdException w:name="Light Shading Accent 1" w:semiHidden="0" w:uiPriority="41" w:unhideWhenUsed="0"/>
    <w:lsdException w:name="Light List Accent 1" w:semiHidden="0" w:uiPriority="41" w:unhideWhenUsed="0"/>
    <w:lsdException w:name="Light Grid Accent 1" w:semiHidden="0" w:uiPriority="41" w:unhideWhenUsed="0"/>
    <w:lsdException w:name="Medium Shading 1 Accent 1" w:semiHidden="0" w:uiPriority="41" w:unhideWhenUsed="0"/>
    <w:lsdException w:name="Medium Shading 2 Accent 1" w:semiHidden="0" w:uiPriority="41" w:unhideWhenUsed="0"/>
    <w:lsdException w:name="Medium List 1 Accent 1" w:semiHidden="0" w:uiPriority="41"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41" w:unhideWhenUsed="0"/>
    <w:lsdException w:name="Medium Grid 1 Accent 1" w:semiHidden="0" w:uiPriority="41" w:unhideWhenUsed="0"/>
    <w:lsdException w:name="Medium Grid 2 Accent 1" w:semiHidden="0" w:uiPriority="41" w:unhideWhenUsed="0"/>
    <w:lsdException w:name="Medium Grid 3 Accent 1" w:semiHidden="0" w:uiPriority="41" w:unhideWhenUsed="0"/>
    <w:lsdException w:name="Dark List Accent 1" w:semiHidden="0" w:uiPriority="41" w:unhideWhenUsed="0"/>
    <w:lsdException w:name="Colorful Shading Accent 1" w:semiHidden="0" w:uiPriority="41" w:unhideWhenUsed="0"/>
    <w:lsdException w:name="Colorful List Accent 1" w:semiHidden="0" w:uiPriority="41" w:unhideWhenUsed="0"/>
    <w:lsdException w:name="Colorful Grid Accent 1" w:semiHidden="0" w:uiPriority="41" w:unhideWhenUsed="0"/>
    <w:lsdException w:name="Light Shading Accent 2" w:semiHidden="0" w:uiPriority="42" w:unhideWhenUsed="0"/>
    <w:lsdException w:name="Light List Accent 2" w:semiHidden="0" w:uiPriority="42" w:unhideWhenUsed="0"/>
    <w:lsdException w:name="Light Grid Accent 2" w:semiHidden="0" w:uiPriority="42" w:unhideWhenUsed="0"/>
    <w:lsdException w:name="Medium Shading 1 Accent 2" w:semiHidden="0" w:uiPriority="42" w:unhideWhenUsed="0"/>
    <w:lsdException w:name="Medium Shading 2 Accent 2" w:semiHidden="0" w:uiPriority="42" w:unhideWhenUsed="0"/>
    <w:lsdException w:name="Medium List 1 Accent 2" w:semiHidden="0" w:uiPriority="42" w:unhideWhenUsed="0"/>
    <w:lsdException w:name="Medium List 2 Accent 2" w:semiHidden="0" w:uiPriority="42" w:unhideWhenUsed="0"/>
    <w:lsdException w:name="Medium Grid 1 Accent 2" w:semiHidden="0" w:uiPriority="42" w:unhideWhenUsed="0"/>
    <w:lsdException w:name="Medium Grid 2 Accent 2" w:semiHidden="0" w:uiPriority="42" w:unhideWhenUsed="0"/>
    <w:lsdException w:name="Medium Grid 3 Accent 2" w:semiHidden="0" w:uiPriority="42" w:unhideWhenUsed="0"/>
    <w:lsdException w:name="Dark List Accent 2" w:semiHidden="0" w:uiPriority="42" w:unhideWhenUsed="0"/>
    <w:lsdException w:name="Colorful Shading Accent 2" w:semiHidden="0" w:uiPriority="42" w:unhideWhenUsed="0"/>
    <w:lsdException w:name="Colorful List Accent 2" w:semiHidden="0" w:uiPriority="42" w:unhideWhenUsed="0"/>
    <w:lsdException w:name="Colorful Grid Accent 2" w:semiHidden="0" w:uiPriority="42" w:unhideWhenUsed="0"/>
    <w:lsdException w:name="Light Shading Accent 3" w:semiHidden="0" w:uiPriority="43" w:unhideWhenUsed="0"/>
    <w:lsdException w:name="Light List Accent 3" w:semiHidden="0" w:uiPriority="43" w:unhideWhenUsed="0"/>
    <w:lsdException w:name="Light Grid Accent 3" w:semiHidden="0" w:uiPriority="43" w:unhideWhenUsed="0"/>
    <w:lsdException w:name="Medium Shading 1 Accent 3" w:semiHidden="0" w:uiPriority="43" w:unhideWhenUsed="0"/>
    <w:lsdException w:name="Medium Shading 2 Accent 3" w:semiHidden="0" w:uiPriority="43" w:unhideWhenUsed="0"/>
    <w:lsdException w:name="Medium List 1 Accent 3" w:semiHidden="0" w:uiPriority="43" w:unhideWhenUsed="0"/>
    <w:lsdException w:name="Medium List 2 Accent 3" w:semiHidden="0" w:uiPriority="43" w:unhideWhenUsed="0"/>
    <w:lsdException w:name="Medium Grid 1 Accent 3" w:semiHidden="0" w:uiPriority="43" w:unhideWhenUsed="0"/>
    <w:lsdException w:name="Medium Grid 2 Accent 3" w:semiHidden="0" w:uiPriority="43" w:unhideWhenUsed="0"/>
    <w:lsdException w:name="Medium Grid 3 Accent 3" w:semiHidden="0" w:uiPriority="43" w:unhideWhenUsed="0"/>
    <w:lsdException w:name="Dark List Accent 3" w:semiHidden="0" w:uiPriority="43" w:unhideWhenUsed="0"/>
    <w:lsdException w:name="Colorful Shading Accent 3" w:semiHidden="0" w:uiPriority="43" w:unhideWhenUsed="0"/>
    <w:lsdException w:name="Colorful List Accent 3" w:semiHidden="0" w:uiPriority="43" w:unhideWhenUsed="0"/>
    <w:lsdException w:name="Colorful Grid Accent 3" w:semiHidden="0" w:uiPriority="43" w:unhideWhenUsed="0"/>
    <w:lsdException w:name="Light Shading Accent 4" w:semiHidden="0" w:uiPriority="44" w:unhideWhenUsed="0"/>
    <w:lsdException w:name="Light List Accent 4" w:semiHidden="0" w:uiPriority="44" w:unhideWhenUsed="0"/>
    <w:lsdException w:name="Light Grid Accent 4" w:semiHidden="0" w:uiPriority="44" w:unhideWhenUsed="0"/>
    <w:lsdException w:name="Medium Shading 1 Accent 4" w:semiHidden="0" w:uiPriority="44" w:unhideWhenUsed="0"/>
    <w:lsdException w:name="Medium Shading 2 Accent 4" w:semiHidden="0" w:uiPriority="44" w:unhideWhenUsed="0"/>
    <w:lsdException w:name="Medium List 1 Accent 4" w:semiHidden="0" w:uiPriority="44" w:unhideWhenUsed="0"/>
    <w:lsdException w:name="Medium List 2 Accent 4" w:semiHidden="0" w:uiPriority="44" w:unhideWhenUsed="0"/>
    <w:lsdException w:name="Medium Grid 1 Accent 4" w:semiHidden="0" w:uiPriority="44" w:unhideWhenUsed="0"/>
    <w:lsdException w:name="Medium Grid 2 Accent 4" w:semiHidden="0" w:uiPriority="44" w:unhideWhenUsed="0"/>
    <w:lsdException w:name="Medium Grid 3 Accent 4" w:semiHidden="0" w:uiPriority="44" w:unhideWhenUsed="0"/>
    <w:lsdException w:name="Dark List Accent 4" w:semiHidden="0" w:uiPriority="44" w:unhideWhenUsed="0"/>
    <w:lsdException w:name="Colorful Shading Accent 4" w:semiHidden="0" w:uiPriority="44" w:unhideWhenUsed="0"/>
    <w:lsdException w:name="Colorful List Accent 4" w:semiHidden="0" w:uiPriority="44" w:unhideWhenUsed="0"/>
    <w:lsdException w:name="Colorful Grid Accent 4" w:semiHidden="0" w:uiPriority="44" w:unhideWhenUsed="0"/>
    <w:lsdException w:name="Light Shading Accent 5" w:semiHidden="0" w:uiPriority="45" w:unhideWhenUsed="0"/>
    <w:lsdException w:name="Light List Accent 5" w:semiHidden="0" w:uiPriority="45" w:unhideWhenUsed="0"/>
    <w:lsdException w:name="Light Grid Accent 5" w:semiHidden="0" w:uiPriority="45" w:unhideWhenUsed="0"/>
    <w:lsdException w:name="Medium Shading 1 Accent 5" w:semiHidden="0" w:uiPriority="45" w:unhideWhenUsed="0"/>
    <w:lsdException w:name="Medium Shading 2 Accent 5" w:semiHidden="0" w:uiPriority="45" w:unhideWhenUsed="0"/>
    <w:lsdException w:name="Medium List 1 Accent 5" w:semiHidden="0" w:uiPriority="45" w:unhideWhenUsed="0"/>
    <w:lsdException w:name="Medium List 2 Accent 5" w:semiHidden="0" w:uiPriority="45" w:unhideWhenUsed="0"/>
    <w:lsdException w:name="Medium Grid 1 Accent 5" w:semiHidden="0" w:uiPriority="45" w:unhideWhenUsed="0"/>
    <w:lsdException w:name="Medium Grid 2 Accent 5" w:semiHidden="0" w:uiPriority="45" w:unhideWhenUsed="0"/>
    <w:lsdException w:name="Medium Grid 3 Accent 5" w:semiHidden="0" w:uiPriority="45" w:unhideWhenUsed="0"/>
    <w:lsdException w:name="Dark List Accent 5" w:semiHidden="0" w:uiPriority="45" w:unhideWhenUsed="0"/>
    <w:lsdException w:name="Colorful Shading Accent 5" w:semiHidden="0" w:uiPriority="45" w:unhideWhenUsed="0"/>
    <w:lsdException w:name="Colorful List Accent 5" w:semiHidden="0" w:uiPriority="45" w:unhideWhenUsed="0"/>
    <w:lsdException w:name="Colorful Grid Accent 5" w:semiHidden="0" w:uiPriority="45" w:unhideWhenUsed="0"/>
    <w:lsdException w:name="Light Shading Accent 6" w:semiHidden="0" w:uiPriority="46" w:unhideWhenUsed="0"/>
    <w:lsdException w:name="Light List Accent 6" w:semiHidden="0" w:uiPriority="46" w:unhideWhenUsed="0"/>
    <w:lsdException w:name="Light Grid Accent 6" w:semiHidden="0" w:uiPriority="46" w:unhideWhenUsed="0"/>
    <w:lsdException w:name="Medium Shading 1 Accent 6" w:semiHidden="0" w:uiPriority="46" w:unhideWhenUsed="0"/>
    <w:lsdException w:name="Medium Shading 2 Accent 6" w:semiHidden="0" w:uiPriority="46" w:unhideWhenUsed="0"/>
    <w:lsdException w:name="Medium List 1 Accent 6" w:semiHidden="0" w:uiPriority="46" w:unhideWhenUsed="0"/>
    <w:lsdException w:name="Medium List 2 Accent 6" w:semiHidden="0" w:uiPriority="46" w:unhideWhenUsed="0"/>
    <w:lsdException w:name="Medium Grid 1 Accent 6" w:semiHidden="0" w:uiPriority="46" w:unhideWhenUsed="0"/>
    <w:lsdException w:name="Medium Grid 2 Accent 6" w:semiHidden="0" w:uiPriority="46" w:unhideWhenUsed="0"/>
    <w:lsdException w:name="Medium Grid 3 Accent 6" w:semiHidden="0" w:uiPriority="46" w:unhideWhenUsed="0"/>
    <w:lsdException w:name="Dark List Accent 6" w:semiHidden="0" w:uiPriority="46" w:unhideWhenUsed="0"/>
    <w:lsdException w:name="Colorful Shading Accent 6" w:semiHidden="0" w:uiPriority="46" w:unhideWhenUsed="0"/>
    <w:lsdException w:name="Colorful List Accent 6" w:semiHidden="0" w:uiPriority="46" w:unhideWhenUsed="0"/>
    <w:lsdException w:name="Colorful Grid Accent 6" w:semiHidden="0" w:uiPriority="46"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C6DA8"/>
    <w:pPr>
      <w:spacing w:after="240" w:line="312" w:lineRule="auto"/>
      <w:jc w:val="both"/>
    </w:pPr>
    <w:rPr>
      <w:rFonts w:ascii="Arial" w:eastAsia="Times New Roman" w:hAnsi="Arial"/>
      <w:kern w:val="0"/>
      <w:sz w:val="22"/>
      <w:szCs w:val="24"/>
    </w:rPr>
  </w:style>
  <w:style w:type="paragraph" w:styleId="Heading1">
    <w:name w:val="heading 1"/>
    <w:basedOn w:val="HeaderEven"/>
    <w:next w:val="Normal"/>
    <w:link w:val="Heading1Char"/>
    <w:uiPriority w:val="9"/>
    <w:unhideWhenUsed/>
    <w:qFormat/>
    <w:rsid w:val="00FC6DA8"/>
    <w:pPr>
      <w:spacing w:after="240"/>
      <w:outlineLvl w:val="0"/>
    </w:pPr>
    <w:rPr>
      <w:color w:val="auto"/>
      <w:sz w:val="28"/>
    </w:rPr>
  </w:style>
  <w:style w:type="paragraph" w:styleId="Heading2">
    <w:name w:val="heading 2"/>
    <w:basedOn w:val="NormalWeb"/>
    <w:next w:val="Normal"/>
    <w:link w:val="Heading2Char"/>
    <w:autoRedefine/>
    <w:uiPriority w:val="9"/>
    <w:unhideWhenUsed/>
    <w:qFormat/>
    <w:rsid w:val="00633E8D"/>
    <w:pPr>
      <w:spacing w:before="0" w:beforeAutospacing="0" w:after="240" w:afterAutospacing="0"/>
      <w:outlineLvl w:val="1"/>
    </w:pPr>
    <w:rPr>
      <w:rFonts w:ascii="Arial" w:hAnsi="Arial" w:cs="Arial"/>
      <w:b/>
      <w:caps/>
      <w:sz w:val="26"/>
    </w:rPr>
  </w:style>
  <w:style w:type="paragraph" w:styleId="Heading3">
    <w:name w:val="heading 3"/>
    <w:basedOn w:val="Normal"/>
    <w:next w:val="Normal"/>
    <w:link w:val="Heading3Char"/>
    <w:uiPriority w:val="9"/>
    <w:unhideWhenUsed/>
    <w:qFormat/>
    <w:rsid w:val="00A82428"/>
    <w:pPr>
      <w:jc w:val="left"/>
      <w:outlineLvl w:val="2"/>
    </w:pPr>
    <w:rPr>
      <w:b/>
      <w:color w:val="000000" w:themeColor="text1"/>
      <w:spacing w:val="10"/>
      <w:sz w:val="24"/>
    </w:rPr>
  </w:style>
  <w:style w:type="paragraph" w:styleId="Heading4">
    <w:name w:val="heading 4"/>
    <w:basedOn w:val="Quote"/>
    <w:next w:val="Normal"/>
    <w:link w:val="Heading4Char"/>
    <w:uiPriority w:val="9"/>
    <w:unhideWhenUsed/>
    <w:qFormat/>
    <w:rsid w:val="00FC6DA8"/>
    <w:pPr>
      <w:spacing w:after="120"/>
      <w:outlineLvl w:val="3"/>
    </w:pPr>
    <w:rPr>
      <w:rFonts w:cs="Arial"/>
      <w:b/>
      <w:smallCaps w:val="0"/>
      <w:color w:val="675E47"/>
      <w:u w:val="single"/>
    </w:rPr>
  </w:style>
  <w:style w:type="paragraph" w:styleId="Heading5">
    <w:name w:val="heading 5"/>
    <w:basedOn w:val="Normal"/>
    <w:next w:val="Normal"/>
    <w:link w:val="Heading5Char"/>
    <w:uiPriority w:val="9"/>
    <w:unhideWhenUsed/>
    <w:qFormat/>
    <w:rsid w:val="00140687"/>
    <w:pPr>
      <w:spacing w:before="200" w:after="0"/>
      <w:outlineLvl w:val="4"/>
    </w:pPr>
    <w:rPr>
      <w:b/>
      <w:color w:val="1F497D" w:themeColor="text2"/>
      <w:spacing w:val="10"/>
      <w:szCs w:val="26"/>
    </w:rPr>
  </w:style>
  <w:style w:type="paragraph" w:styleId="Heading6">
    <w:name w:val="heading 6"/>
    <w:basedOn w:val="Normal"/>
    <w:next w:val="Normal"/>
    <w:link w:val="Heading6Char"/>
    <w:uiPriority w:val="9"/>
    <w:unhideWhenUsed/>
    <w:qFormat/>
    <w:rsid w:val="00140687"/>
    <w:pPr>
      <w:spacing w:after="0"/>
      <w:outlineLvl w:val="5"/>
    </w:pPr>
    <w:rPr>
      <w:b/>
      <w:color w:val="C0504D" w:themeColor="accent2"/>
      <w:spacing w:val="10"/>
    </w:rPr>
  </w:style>
  <w:style w:type="paragraph" w:styleId="Heading7">
    <w:name w:val="heading 7"/>
    <w:basedOn w:val="Normal"/>
    <w:next w:val="Normal"/>
    <w:link w:val="Heading7Char"/>
    <w:uiPriority w:val="9"/>
    <w:semiHidden/>
    <w:unhideWhenUsed/>
    <w:qFormat/>
    <w:rsid w:val="00140687"/>
    <w:pPr>
      <w:spacing w:after="0"/>
      <w:outlineLvl w:val="6"/>
    </w:pPr>
    <w:rPr>
      <w:smallCaps/>
      <w:color w:val="000000" w:themeColor="text1"/>
      <w:spacing w:val="10"/>
    </w:rPr>
  </w:style>
  <w:style w:type="paragraph" w:styleId="Heading8">
    <w:name w:val="heading 8"/>
    <w:basedOn w:val="Normal"/>
    <w:next w:val="Normal"/>
    <w:link w:val="Heading8Char"/>
    <w:uiPriority w:val="9"/>
    <w:semiHidden/>
    <w:unhideWhenUsed/>
    <w:qFormat/>
    <w:rsid w:val="00140687"/>
    <w:pPr>
      <w:spacing w:after="0"/>
      <w:outlineLvl w:val="7"/>
    </w:pPr>
    <w:rPr>
      <w:b/>
      <w:i/>
      <w:color w:val="4F81BD" w:themeColor="accent1"/>
      <w:spacing w:val="10"/>
    </w:rPr>
  </w:style>
  <w:style w:type="paragraph" w:styleId="Heading9">
    <w:name w:val="heading 9"/>
    <w:basedOn w:val="Normal"/>
    <w:next w:val="Normal"/>
    <w:link w:val="Heading9Char"/>
    <w:uiPriority w:val="9"/>
    <w:semiHidden/>
    <w:unhideWhenUsed/>
    <w:qFormat/>
    <w:rsid w:val="00140687"/>
    <w:pPr>
      <w:spacing w:after="0"/>
      <w:outlineLvl w:val="8"/>
    </w:pPr>
    <w:rPr>
      <w:b/>
      <w:caps/>
      <w:color w:val="9BBB59" w:themeColor="accent3"/>
      <w:spacing w:val="40"/>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C6DA8"/>
    <w:rPr>
      <w:rFonts w:ascii="Arial" w:eastAsia="Times New Roman" w:hAnsi="Arial"/>
      <w:b/>
      <w:kern w:val="0"/>
      <w:sz w:val="28"/>
      <w:szCs w:val="24"/>
      <w:lang w:eastAsia="ko-KR"/>
    </w:rPr>
  </w:style>
  <w:style w:type="character" w:customStyle="1" w:styleId="Heading2Char">
    <w:name w:val="Heading 2 Char"/>
    <w:basedOn w:val="DefaultParagraphFont"/>
    <w:link w:val="Heading2"/>
    <w:uiPriority w:val="9"/>
    <w:rsid w:val="00633E8D"/>
    <w:rPr>
      <w:rFonts w:ascii="Arial" w:eastAsia="Times New Roman" w:hAnsi="Arial" w:cs="Arial"/>
      <w:b/>
      <w:caps/>
      <w:kern w:val="0"/>
      <w:sz w:val="26"/>
      <w:szCs w:val="24"/>
    </w:rPr>
  </w:style>
  <w:style w:type="character" w:customStyle="1" w:styleId="Heading3Char">
    <w:name w:val="Heading 3 Char"/>
    <w:basedOn w:val="DefaultParagraphFont"/>
    <w:link w:val="Heading3"/>
    <w:uiPriority w:val="9"/>
    <w:rsid w:val="00A82428"/>
    <w:rPr>
      <w:rFonts w:ascii="Arial" w:eastAsia="Times New Roman" w:hAnsi="Arial"/>
      <w:b/>
      <w:color w:val="000000" w:themeColor="text1"/>
      <w:spacing w:val="10"/>
      <w:kern w:val="0"/>
      <w:sz w:val="24"/>
      <w:szCs w:val="24"/>
    </w:rPr>
  </w:style>
  <w:style w:type="paragraph" w:styleId="Footer">
    <w:name w:val="footer"/>
    <w:basedOn w:val="Normal"/>
    <w:link w:val="FooterChar"/>
    <w:unhideWhenUsed/>
    <w:rsid w:val="00140687"/>
    <w:pPr>
      <w:tabs>
        <w:tab w:val="center" w:pos="4320"/>
        <w:tab w:val="right" w:pos="8640"/>
      </w:tabs>
    </w:pPr>
  </w:style>
  <w:style w:type="character" w:customStyle="1" w:styleId="FooterChar">
    <w:name w:val="Footer Char"/>
    <w:basedOn w:val="DefaultParagraphFont"/>
    <w:link w:val="Footer"/>
    <w:uiPriority w:val="99"/>
    <w:rsid w:val="00140687"/>
    <w:rPr>
      <w:rFonts w:cs="Times New Roman"/>
      <w:sz w:val="23"/>
      <w:szCs w:val="20"/>
      <w:lang w:eastAsia="ja-JP"/>
    </w:rPr>
  </w:style>
  <w:style w:type="paragraph" w:styleId="Header">
    <w:name w:val="header"/>
    <w:basedOn w:val="Normal"/>
    <w:link w:val="HeaderChar"/>
    <w:unhideWhenUsed/>
    <w:rsid w:val="00140687"/>
    <w:pPr>
      <w:tabs>
        <w:tab w:val="center" w:pos="4320"/>
        <w:tab w:val="right" w:pos="8640"/>
      </w:tabs>
    </w:pPr>
  </w:style>
  <w:style w:type="character" w:customStyle="1" w:styleId="HeaderChar">
    <w:name w:val="Header Char"/>
    <w:basedOn w:val="DefaultParagraphFont"/>
    <w:link w:val="Header"/>
    <w:uiPriority w:val="99"/>
    <w:rsid w:val="00140687"/>
    <w:rPr>
      <w:rFonts w:cs="Times New Roman"/>
      <w:sz w:val="23"/>
      <w:szCs w:val="20"/>
      <w:lang w:eastAsia="ja-JP"/>
    </w:rPr>
  </w:style>
  <w:style w:type="paragraph" w:styleId="IntenseQuote">
    <w:name w:val="Intense Quote"/>
    <w:basedOn w:val="Normal"/>
    <w:link w:val="IntenseQuoteChar"/>
    <w:uiPriority w:val="30"/>
    <w:qFormat/>
    <w:rsid w:val="00140687"/>
    <w:pPr>
      <w:pBdr>
        <w:top w:val="double" w:sz="12" w:space="10" w:color="C0504D" w:themeColor="accent2"/>
        <w:left w:val="double" w:sz="12" w:space="10" w:color="C0504D" w:themeColor="accent2"/>
        <w:bottom w:val="double" w:sz="12" w:space="10" w:color="C0504D" w:themeColor="accent2"/>
        <w:right w:val="double" w:sz="12" w:space="10" w:color="C0504D" w:themeColor="accent2"/>
      </w:pBdr>
      <w:shd w:val="clear" w:color="auto" w:fill="FFFFFF" w:themeFill="background1"/>
      <w:spacing w:before="300" w:after="300"/>
      <w:ind w:left="720" w:right="720"/>
      <w:contextualSpacing/>
    </w:pPr>
    <w:rPr>
      <w:b/>
      <w:color w:val="C0504D" w:themeColor="accent2"/>
    </w:rPr>
  </w:style>
  <w:style w:type="character" w:customStyle="1" w:styleId="IntenseQuoteChar">
    <w:name w:val="Intense Quote Char"/>
    <w:basedOn w:val="DefaultParagraphFont"/>
    <w:link w:val="IntenseQuote"/>
    <w:uiPriority w:val="30"/>
    <w:rsid w:val="00140687"/>
    <w:rPr>
      <w:rFonts w:cs="Times New Roman"/>
      <w:b/>
      <w:color w:val="C0504D" w:themeColor="accent2"/>
      <w:sz w:val="23"/>
      <w:szCs w:val="20"/>
      <w:shd w:val="clear" w:color="auto" w:fill="FFFFFF" w:themeFill="background1"/>
      <w:lang w:eastAsia="ja-JP"/>
    </w:rPr>
  </w:style>
  <w:style w:type="paragraph" w:styleId="Subtitle">
    <w:name w:val="Subtitle"/>
    <w:basedOn w:val="Normal"/>
    <w:link w:val="SubtitleChar"/>
    <w:uiPriority w:val="11"/>
    <w:qFormat/>
    <w:rsid w:val="00A56AFA"/>
    <w:pPr>
      <w:spacing w:after="720" w:line="240" w:lineRule="auto"/>
      <w:jc w:val="center"/>
    </w:pPr>
    <w:rPr>
      <w:b/>
      <w:color w:val="808080"/>
      <w:spacing w:val="50"/>
      <w:sz w:val="20"/>
      <w:szCs w:val="22"/>
    </w:rPr>
  </w:style>
  <w:style w:type="character" w:customStyle="1" w:styleId="SubtitleChar">
    <w:name w:val="Subtitle Char"/>
    <w:basedOn w:val="DefaultParagraphFont"/>
    <w:link w:val="Subtitle"/>
    <w:uiPriority w:val="11"/>
    <w:rsid w:val="00A56AFA"/>
    <w:rPr>
      <w:rFonts w:ascii="Arial" w:eastAsia="Times New Roman" w:hAnsi="Arial"/>
      <w:b/>
      <w:color w:val="808080"/>
      <w:spacing w:val="50"/>
      <w:kern w:val="0"/>
      <w:sz w:val="20"/>
      <w:szCs w:val="22"/>
    </w:rPr>
  </w:style>
  <w:style w:type="paragraph" w:styleId="Title">
    <w:name w:val="Title"/>
    <w:basedOn w:val="Normal"/>
    <w:link w:val="TitleChar"/>
    <w:uiPriority w:val="10"/>
    <w:qFormat/>
    <w:rsid w:val="00A56AFA"/>
    <w:pPr>
      <w:spacing w:after="0" w:line="240" w:lineRule="auto"/>
      <w:jc w:val="center"/>
    </w:pPr>
    <w:rPr>
      <w:b/>
      <w:caps/>
      <w:color w:val="808080"/>
    </w:rPr>
  </w:style>
  <w:style w:type="character" w:customStyle="1" w:styleId="TitleChar">
    <w:name w:val="Title Char"/>
    <w:basedOn w:val="DefaultParagraphFont"/>
    <w:link w:val="Title"/>
    <w:uiPriority w:val="10"/>
    <w:rsid w:val="00A56AFA"/>
    <w:rPr>
      <w:rFonts w:ascii="Arial" w:eastAsia="Times New Roman" w:hAnsi="Arial"/>
      <w:b/>
      <w:caps/>
      <w:color w:val="808080"/>
      <w:kern w:val="0"/>
      <w:sz w:val="24"/>
      <w:szCs w:val="24"/>
    </w:rPr>
  </w:style>
  <w:style w:type="paragraph" w:styleId="BalloonText">
    <w:name w:val="Balloon Text"/>
    <w:basedOn w:val="Normal"/>
    <w:link w:val="BalloonTextChar"/>
    <w:uiPriority w:val="99"/>
    <w:semiHidden/>
    <w:unhideWhenUsed/>
    <w:rsid w:val="00140687"/>
    <w:rPr>
      <w:rFonts w:ascii="Tahoma" w:hAnsi="Tahoma" w:cs="Tahoma"/>
      <w:sz w:val="16"/>
      <w:szCs w:val="16"/>
    </w:rPr>
  </w:style>
  <w:style w:type="character" w:customStyle="1" w:styleId="BalloonTextChar">
    <w:name w:val="Balloon Text Char"/>
    <w:basedOn w:val="DefaultParagraphFont"/>
    <w:link w:val="BalloonText"/>
    <w:uiPriority w:val="99"/>
    <w:semiHidden/>
    <w:rsid w:val="00140687"/>
    <w:rPr>
      <w:rFonts w:ascii="Tahoma" w:hAnsi="Tahoma" w:cs="Tahoma"/>
      <w:sz w:val="16"/>
      <w:szCs w:val="16"/>
      <w:lang w:eastAsia="ja-JP"/>
    </w:rPr>
  </w:style>
  <w:style w:type="character" w:styleId="BookTitle">
    <w:name w:val="Book Title"/>
    <w:basedOn w:val="DefaultParagraphFont"/>
    <w:uiPriority w:val="33"/>
    <w:qFormat/>
    <w:rsid w:val="00140687"/>
    <w:rPr>
      <w:rFonts w:asciiTheme="minorHAnsi" w:hAnsiTheme="minorHAnsi" w:cs="Times New Roman"/>
      <w:i/>
      <w:color w:val="1F497D" w:themeColor="text2"/>
      <w:sz w:val="23"/>
      <w:szCs w:val="20"/>
    </w:rPr>
  </w:style>
  <w:style w:type="paragraph" w:styleId="Caption">
    <w:name w:val="caption"/>
    <w:basedOn w:val="Normal"/>
    <w:next w:val="Normal"/>
    <w:autoRedefine/>
    <w:uiPriority w:val="35"/>
    <w:unhideWhenUsed/>
    <w:rsid w:val="00CC7C57"/>
    <w:pPr>
      <w:keepNext/>
    </w:pPr>
    <w:rPr>
      <w:b/>
      <w:bCs/>
      <w:color w:val="C0504D" w:themeColor="accent2"/>
      <w:szCs w:val="18"/>
    </w:rPr>
  </w:style>
  <w:style w:type="character" w:styleId="Emphasis">
    <w:name w:val="Emphasis"/>
    <w:uiPriority w:val="20"/>
    <w:qFormat/>
    <w:rsid w:val="00BC6A38"/>
    <w:rPr>
      <w:rFonts w:asciiTheme="minorHAnsi" w:hAnsiTheme="minorHAnsi"/>
      <w:b/>
      <w:i/>
      <w:color w:val="auto"/>
      <w:spacing w:val="10"/>
      <w:sz w:val="24"/>
    </w:rPr>
  </w:style>
  <w:style w:type="character" w:customStyle="1" w:styleId="Heading4Char">
    <w:name w:val="Heading 4 Char"/>
    <w:basedOn w:val="DefaultParagraphFont"/>
    <w:link w:val="Heading4"/>
    <w:uiPriority w:val="9"/>
    <w:rsid w:val="00FC6DA8"/>
    <w:rPr>
      <w:rFonts w:ascii="Arial" w:eastAsia="Times New Roman" w:hAnsi="Arial" w:cs="Arial"/>
      <w:b/>
      <w:i/>
      <w:color w:val="675E47"/>
      <w:spacing w:val="6"/>
      <w:kern w:val="0"/>
      <w:sz w:val="22"/>
      <w:szCs w:val="24"/>
      <w:u w:val="single"/>
    </w:rPr>
  </w:style>
  <w:style w:type="character" w:customStyle="1" w:styleId="Heading5Char">
    <w:name w:val="Heading 5 Char"/>
    <w:basedOn w:val="DefaultParagraphFont"/>
    <w:link w:val="Heading5"/>
    <w:uiPriority w:val="9"/>
    <w:rsid w:val="00140687"/>
    <w:rPr>
      <w:rFonts w:cs="Times New Roman"/>
      <w:b/>
      <w:color w:val="1F497D" w:themeColor="text2"/>
      <w:spacing w:val="10"/>
      <w:sz w:val="23"/>
      <w:szCs w:val="26"/>
      <w:lang w:eastAsia="ja-JP"/>
    </w:rPr>
  </w:style>
  <w:style w:type="character" w:customStyle="1" w:styleId="Heading6Char">
    <w:name w:val="Heading 6 Char"/>
    <w:basedOn w:val="DefaultParagraphFont"/>
    <w:link w:val="Heading6"/>
    <w:uiPriority w:val="9"/>
    <w:rsid w:val="00140687"/>
    <w:rPr>
      <w:rFonts w:cs="Times New Roman"/>
      <w:b/>
      <w:color w:val="C0504D" w:themeColor="accent2"/>
      <w:spacing w:val="10"/>
      <w:sz w:val="23"/>
      <w:szCs w:val="20"/>
      <w:lang w:eastAsia="ja-JP"/>
    </w:rPr>
  </w:style>
  <w:style w:type="character" w:customStyle="1" w:styleId="Heading7Char">
    <w:name w:val="Heading 7 Char"/>
    <w:basedOn w:val="DefaultParagraphFont"/>
    <w:link w:val="Heading7"/>
    <w:uiPriority w:val="9"/>
    <w:semiHidden/>
    <w:rsid w:val="00140687"/>
    <w:rPr>
      <w:rFonts w:cs="Times New Roman"/>
      <w:smallCaps/>
      <w:color w:val="000000" w:themeColor="text1"/>
      <w:spacing w:val="10"/>
      <w:sz w:val="23"/>
      <w:szCs w:val="20"/>
      <w:lang w:eastAsia="ja-JP"/>
    </w:rPr>
  </w:style>
  <w:style w:type="character" w:customStyle="1" w:styleId="Heading8Char">
    <w:name w:val="Heading 8 Char"/>
    <w:basedOn w:val="DefaultParagraphFont"/>
    <w:link w:val="Heading8"/>
    <w:uiPriority w:val="9"/>
    <w:semiHidden/>
    <w:rsid w:val="00140687"/>
    <w:rPr>
      <w:rFonts w:cs="Times New Roman"/>
      <w:b/>
      <w:i/>
      <w:color w:val="4F81BD" w:themeColor="accent1"/>
      <w:spacing w:val="10"/>
      <w:sz w:val="24"/>
      <w:szCs w:val="20"/>
      <w:lang w:eastAsia="ja-JP"/>
    </w:rPr>
  </w:style>
  <w:style w:type="character" w:customStyle="1" w:styleId="Heading9Char">
    <w:name w:val="Heading 9 Char"/>
    <w:basedOn w:val="DefaultParagraphFont"/>
    <w:link w:val="Heading9"/>
    <w:uiPriority w:val="9"/>
    <w:semiHidden/>
    <w:rsid w:val="00140687"/>
    <w:rPr>
      <w:rFonts w:cs="Times New Roman"/>
      <w:b/>
      <w:caps/>
      <w:color w:val="9BBB59" w:themeColor="accent3"/>
      <w:spacing w:val="40"/>
      <w:sz w:val="20"/>
      <w:szCs w:val="20"/>
      <w:lang w:eastAsia="ja-JP"/>
    </w:rPr>
  </w:style>
  <w:style w:type="character" w:styleId="Hyperlink">
    <w:name w:val="Hyperlink"/>
    <w:basedOn w:val="DefaultParagraphFont"/>
    <w:uiPriority w:val="99"/>
    <w:unhideWhenUsed/>
    <w:rsid w:val="00140687"/>
    <w:rPr>
      <w:color w:val="0000FF" w:themeColor="hyperlink"/>
      <w:u w:val="single"/>
    </w:rPr>
  </w:style>
  <w:style w:type="character" w:styleId="IntenseEmphasis">
    <w:name w:val="Intense Emphasis"/>
    <w:basedOn w:val="DefaultParagraphFont"/>
    <w:uiPriority w:val="21"/>
    <w:qFormat/>
    <w:rsid w:val="00140687"/>
    <w:rPr>
      <w:rFonts w:asciiTheme="minorHAnsi" w:hAnsiTheme="minorHAnsi"/>
      <w:b/>
      <w:dstrike w:val="0"/>
      <w:color w:val="C0504D" w:themeColor="accent2"/>
      <w:spacing w:val="10"/>
      <w:w w:val="100"/>
      <w:kern w:val="0"/>
      <w:position w:val="0"/>
      <w:sz w:val="23"/>
      <w:vertAlign w:val="baseline"/>
    </w:rPr>
  </w:style>
  <w:style w:type="character" w:styleId="IntenseReference">
    <w:name w:val="Intense Reference"/>
    <w:basedOn w:val="DefaultParagraphFont"/>
    <w:uiPriority w:val="32"/>
    <w:qFormat/>
    <w:rsid w:val="00140687"/>
    <w:rPr>
      <w:rFonts w:asciiTheme="minorHAnsi" w:hAnsiTheme="minorHAnsi"/>
      <w:b/>
      <w:caps/>
      <w:color w:val="4F81BD" w:themeColor="accent1"/>
      <w:spacing w:val="10"/>
      <w:w w:val="100"/>
      <w:position w:val="0"/>
      <w:sz w:val="20"/>
      <w:szCs w:val="18"/>
      <w:u w:val="single" w:color="4F81BD" w:themeColor="accent1"/>
      <w:bdr w:val="none" w:sz="0" w:space="0" w:color="auto"/>
    </w:rPr>
  </w:style>
  <w:style w:type="paragraph" w:styleId="List">
    <w:name w:val="List"/>
    <w:basedOn w:val="Normal"/>
    <w:uiPriority w:val="99"/>
    <w:semiHidden/>
    <w:unhideWhenUsed/>
    <w:rsid w:val="00140687"/>
    <w:pPr>
      <w:ind w:left="360" w:hanging="360"/>
    </w:pPr>
  </w:style>
  <w:style w:type="paragraph" w:styleId="List2">
    <w:name w:val="List 2"/>
    <w:basedOn w:val="Normal"/>
    <w:uiPriority w:val="99"/>
    <w:semiHidden/>
    <w:unhideWhenUsed/>
    <w:rsid w:val="00140687"/>
    <w:pPr>
      <w:ind w:left="720" w:hanging="360"/>
    </w:pPr>
  </w:style>
  <w:style w:type="paragraph" w:styleId="ListBullet">
    <w:name w:val="List Bullet"/>
    <w:basedOn w:val="Normal"/>
    <w:uiPriority w:val="36"/>
    <w:unhideWhenUsed/>
    <w:qFormat/>
    <w:rsid w:val="00140687"/>
    <w:pPr>
      <w:numPr>
        <w:numId w:val="2"/>
      </w:numPr>
    </w:pPr>
  </w:style>
  <w:style w:type="paragraph" w:styleId="ListBullet2">
    <w:name w:val="List Bullet 2"/>
    <w:basedOn w:val="Normal"/>
    <w:uiPriority w:val="36"/>
    <w:unhideWhenUsed/>
    <w:qFormat/>
    <w:rsid w:val="00140687"/>
    <w:pPr>
      <w:numPr>
        <w:numId w:val="3"/>
      </w:numPr>
    </w:pPr>
    <w:rPr>
      <w:color w:val="4F81BD" w:themeColor="accent1"/>
    </w:rPr>
  </w:style>
  <w:style w:type="paragraph" w:styleId="ListBullet3">
    <w:name w:val="List Bullet 3"/>
    <w:basedOn w:val="Normal"/>
    <w:uiPriority w:val="36"/>
    <w:unhideWhenUsed/>
    <w:qFormat/>
    <w:rsid w:val="00140687"/>
    <w:pPr>
      <w:numPr>
        <w:numId w:val="4"/>
      </w:numPr>
    </w:pPr>
    <w:rPr>
      <w:color w:val="C0504D" w:themeColor="accent2"/>
    </w:rPr>
  </w:style>
  <w:style w:type="paragraph" w:styleId="ListBullet4">
    <w:name w:val="List Bullet 4"/>
    <w:basedOn w:val="Normal"/>
    <w:uiPriority w:val="36"/>
    <w:unhideWhenUsed/>
    <w:qFormat/>
    <w:rsid w:val="00140687"/>
    <w:pPr>
      <w:numPr>
        <w:numId w:val="5"/>
      </w:numPr>
    </w:pPr>
    <w:rPr>
      <w:caps/>
      <w:spacing w:val="4"/>
    </w:rPr>
  </w:style>
  <w:style w:type="paragraph" w:styleId="ListBullet5">
    <w:name w:val="List Bullet 5"/>
    <w:basedOn w:val="Normal"/>
    <w:uiPriority w:val="36"/>
    <w:unhideWhenUsed/>
    <w:qFormat/>
    <w:rsid w:val="00140687"/>
    <w:pPr>
      <w:numPr>
        <w:numId w:val="6"/>
      </w:numPr>
    </w:pPr>
  </w:style>
  <w:style w:type="paragraph" w:styleId="ListParagraph">
    <w:name w:val="List Paragraph"/>
    <w:basedOn w:val="Normal"/>
    <w:uiPriority w:val="34"/>
    <w:unhideWhenUsed/>
    <w:qFormat/>
    <w:rsid w:val="00D223DC"/>
    <w:pPr>
      <w:ind w:left="720"/>
    </w:pPr>
  </w:style>
  <w:style w:type="numbering" w:customStyle="1" w:styleId="MedianListStyle">
    <w:name w:val="Median List Style"/>
    <w:uiPriority w:val="99"/>
    <w:rsid w:val="00140687"/>
    <w:pPr>
      <w:numPr>
        <w:numId w:val="1"/>
      </w:numPr>
    </w:pPr>
  </w:style>
  <w:style w:type="paragraph" w:styleId="NoSpacing">
    <w:name w:val="No Spacing"/>
    <w:basedOn w:val="Normal"/>
    <w:uiPriority w:val="1"/>
    <w:qFormat/>
    <w:rsid w:val="00140687"/>
    <w:pPr>
      <w:spacing w:after="0" w:line="240" w:lineRule="auto"/>
    </w:pPr>
  </w:style>
  <w:style w:type="character" w:styleId="PlaceholderText">
    <w:name w:val="Placeholder Text"/>
    <w:basedOn w:val="DefaultParagraphFont"/>
    <w:uiPriority w:val="99"/>
    <w:unhideWhenUsed/>
    <w:rsid w:val="00140687"/>
    <w:rPr>
      <w:color w:val="808080"/>
    </w:rPr>
  </w:style>
  <w:style w:type="paragraph" w:styleId="Quote">
    <w:name w:val="Quote"/>
    <w:basedOn w:val="Normal"/>
    <w:link w:val="QuoteChar"/>
    <w:uiPriority w:val="29"/>
    <w:qFormat/>
    <w:rsid w:val="00140687"/>
    <w:rPr>
      <w:i/>
      <w:smallCaps/>
      <w:color w:val="1F497D" w:themeColor="text2"/>
      <w:spacing w:val="6"/>
    </w:rPr>
  </w:style>
  <w:style w:type="character" w:customStyle="1" w:styleId="QuoteChar">
    <w:name w:val="Quote Char"/>
    <w:basedOn w:val="DefaultParagraphFont"/>
    <w:link w:val="Quote"/>
    <w:uiPriority w:val="29"/>
    <w:rsid w:val="00140687"/>
    <w:rPr>
      <w:rFonts w:cs="Times New Roman"/>
      <w:i/>
      <w:smallCaps/>
      <w:color w:val="1F497D" w:themeColor="text2"/>
      <w:spacing w:val="6"/>
      <w:sz w:val="23"/>
      <w:szCs w:val="20"/>
      <w:lang w:eastAsia="ja-JP"/>
    </w:rPr>
  </w:style>
  <w:style w:type="character" w:styleId="Strong">
    <w:name w:val="Strong"/>
    <w:uiPriority w:val="22"/>
    <w:qFormat/>
    <w:rsid w:val="00140687"/>
    <w:rPr>
      <w:rFonts w:asciiTheme="minorHAnsi" w:hAnsiTheme="minorHAnsi"/>
      <w:b/>
      <w:color w:val="C0504D" w:themeColor="accent2"/>
    </w:rPr>
  </w:style>
  <w:style w:type="character" w:styleId="SubtleEmphasis">
    <w:name w:val="Subtle Emphasis"/>
    <w:basedOn w:val="DefaultParagraphFont"/>
    <w:uiPriority w:val="19"/>
    <w:qFormat/>
    <w:rsid w:val="00140687"/>
    <w:rPr>
      <w:rFonts w:asciiTheme="minorHAnsi" w:hAnsiTheme="minorHAnsi"/>
      <w:i/>
      <w:sz w:val="23"/>
    </w:rPr>
  </w:style>
  <w:style w:type="character" w:styleId="SubtleReference">
    <w:name w:val="Subtle Reference"/>
    <w:basedOn w:val="DefaultParagraphFont"/>
    <w:uiPriority w:val="31"/>
    <w:qFormat/>
    <w:rsid w:val="00140687"/>
    <w:rPr>
      <w:rFonts w:asciiTheme="minorHAnsi" w:hAnsiTheme="minorHAnsi"/>
      <w:b/>
      <w:i/>
      <w:color w:val="1F497D" w:themeColor="text2"/>
      <w:sz w:val="23"/>
    </w:rPr>
  </w:style>
  <w:style w:type="table" w:styleId="TableGrid">
    <w:name w:val="Table Grid"/>
    <w:basedOn w:val="TableNormal"/>
    <w:uiPriority w:val="1"/>
    <w:rsid w:val="00140687"/>
    <w:pPr>
      <w:spacing w:after="0" w:line="240" w:lineRule="auto"/>
    </w:pPr>
    <w:rPr>
      <w:rFonts w:cstheme="minorHAnsi"/>
      <w:sz w:val="24"/>
      <w:szCs w:val="24"/>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ableofAuthorities">
    <w:name w:val="table of authorities"/>
    <w:basedOn w:val="Normal"/>
    <w:next w:val="Normal"/>
    <w:uiPriority w:val="99"/>
    <w:semiHidden/>
    <w:unhideWhenUsed/>
    <w:rsid w:val="00140687"/>
    <w:pPr>
      <w:ind w:left="220" w:hanging="220"/>
    </w:pPr>
  </w:style>
  <w:style w:type="paragraph" w:styleId="TOC1">
    <w:name w:val="toc 1"/>
    <w:basedOn w:val="Normal"/>
    <w:next w:val="Normal"/>
    <w:autoRedefine/>
    <w:uiPriority w:val="39"/>
    <w:unhideWhenUsed/>
    <w:qFormat/>
    <w:rsid w:val="009A384E"/>
    <w:pPr>
      <w:tabs>
        <w:tab w:val="right" w:leader="dot" w:pos="10080"/>
        <w:tab w:val="left" w:pos="10170"/>
      </w:tabs>
      <w:spacing w:before="180" w:after="40" w:line="240" w:lineRule="auto"/>
      <w:ind w:right="108"/>
    </w:pPr>
    <w:rPr>
      <w:b/>
      <w:caps/>
      <w:noProof/>
      <w:color w:val="1F497D" w:themeColor="text2"/>
    </w:rPr>
  </w:style>
  <w:style w:type="paragraph" w:styleId="TOC2">
    <w:name w:val="toc 2"/>
    <w:basedOn w:val="Normal"/>
    <w:next w:val="Normal"/>
    <w:autoRedefine/>
    <w:uiPriority w:val="39"/>
    <w:unhideWhenUsed/>
    <w:qFormat/>
    <w:rsid w:val="000B04DA"/>
    <w:pPr>
      <w:tabs>
        <w:tab w:val="left" w:pos="720"/>
        <w:tab w:val="right" w:leader="dot" w:pos="10080"/>
        <w:tab w:val="right" w:leader="dot" w:pos="10170"/>
      </w:tabs>
      <w:spacing w:after="40" w:line="240" w:lineRule="auto"/>
      <w:ind w:left="144" w:right="-162"/>
    </w:pPr>
    <w:rPr>
      <w:noProof/>
    </w:rPr>
  </w:style>
  <w:style w:type="paragraph" w:styleId="TOC3">
    <w:name w:val="toc 3"/>
    <w:basedOn w:val="Heading3"/>
    <w:next w:val="Normal"/>
    <w:autoRedefine/>
    <w:uiPriority w:val="39"/>
    <w:unhideWhenUsed/>
    <w:qFormat/>
    <w:rsid w:val="000B04DA"/>
    <w:pPr>
      <w:tabs>
        <w:tab w:val="right" w:leader="dot" w:pos="10080"/>
        <w:tab w:val="right" w:leader="dot" w:pos="10170"/>
      </w:tabs>
      <w:spacing w:after="40" w:line="240" w:lineRule="auto"/>
      <w:ind w:left="288"/>
    </w:pPr>
    <w:rPr>
      <w:b w:val="0"/>
      <w:noProof/>
      <w:sz w:val="22"/>
    </w:rPr>
  </w:style>
  <w:style w:type="paragraph" w:styleId="TOC4">
    <w:name w:val="toc 4"/>
    <w:basedOn w:val="Heading3"/>
    <w:next w:val="Normal"/>
    <w:autoRedefine/>
    <w:uiPriority w:val="39"/>
    <w:unhideWhenUsed/>
    <w:qFormat/>
    <w:rsid w:val="000B04DA"/>
    <w:pPr>
      <w:tabs>
        <w:tab w:val="right" w:leader="dot" w:pos="10080"/>
      </w:tabs>
      <w:spacing w:after="40" w:line="240" w:lineRule="auto"/>
      <w:ind w:left="432"/>
    </w:pPr>
    <w:rPr>
      <w:b w:val="0"/>
      <w:noProof/>
      <w:sz w:val="22"/>
    </w:rPr>
  </w:style>
  <w:style w:type="paragraph" w:styleId="TOC5">
    <w:name w:val="toc 5"/>
    <w:basedOn w:val="Normal"/>
    <w:next w:val="Normal"/>
    <w:autoRedefine/>
    <w:uiPriority w:val="99"/>
    <w:semiHidden/>
    <w:unhideWhenUsed/>
    <w:qFormat/>
    <w:rsid w:val="00140687"/>
    <w:pPr>
      <w:tabs>
        <w:tab w:val="right" w:leader="dot" w:pos="8630"/>
      </w:tabs>
      <w:spacing w:after="40" w:line="240" w:lineRule="auto"/>
      <w:ind w:left="576"/>
    </w:pPr>
    <w:rPr>
      <w:noProof/>
    </w:rPr>
  </w:style>
  <w:style w:type="paragraph" w:styleId="TOC6">
    <w:name w:val="toc 6"/>
    <w:basedOn w:val="Normal"/>
    <w:next w:val="Normal"/>
    <w:autoRedefine/>
    <w:uiPriority w:val="99"/>
    <w:semiHidden/>
    <w:unhideWhenUsed/>
    <w:qFormat/>
    <w:rsid w:val="00140687"/>
    <w:pPr>
      <w:tabs>
        <w:tab w:val="right" w:leader="dot" w:pos="8630"/>
      </w:tabs>
      <w:spacing w:after="40" w:line="240" w:lineRule="auto"/>
      <w:ind w:left="720"/>
    </w:pPr>
    <w:rPr>
      <w:noProof/>
    </w:rPr>
  </w:style>
  <w:style w:type="paragraph" w:styleId="TOC7">
    <w:name w:val="toc 7"/>
    <w:basedOn w:val="Normal"/>
    <w:next w:val="Normal"/>
    <w:autoRedefine/>
    <w:uiPriority w:val="99"/>
    <w:semiHidden/>
    <w:unhideWhenUsed/>
    <w:qFormat/>
    <w:rsid w:val="00140687"/>
    <w:pPr>
      <w:tabs>
        <w:tab w:val="right" w:leader="dot" w:pos="8630"/>
      </w:tabs>
      <w:spacing w:after="40" w:line="240" w:lineRule="auto"/>
      <w:ind w:left="864"/>
    </w:pPr>
    <w:rPr>
      <w:noProof/>
    </w:rPr>
  </w:style>
  <w:style w:type="paragraph" w:styleId="TOC8">
    <w:name w:val="toc 8"/>
    <w:basedOn w:val="Normal"/>
    <w:next w:val="Normal"/>
    <w:autoRedefine/>
    <w:uiPriority w:val="99"/>
    <w:semiHidden/>
    <w:unhideWhenUsed/>
    <w:qFormat/>
    <w:rsid w:val="00140687"/>
    <w:pPr>
      <w:tabs>
        <w:tab w:val="right" w:leader="dot" w:pos="8630"/>
      </w:tabs>
      <w:spacing w:after="40" w:line="240" w:lineRule="auto"/>
      <w:ind w:left="1008"/>
    </w:pPr>
    <w:rPr>
      <w:noProof/>
    </w:rPr>
  </w:style>
  <w:style w:type="paragraph" w:styleId="TOC9">
    <w:name w:val="toc 9"/>
    <w:basedOn w:val="Normal"/>
    <w:next w:val="Normal"/>
    <w:autoRedefine/>
    <w:uiPriority w:val="99"/>
    <w:semiHidden/>
    <w:unhideWhenUsed/>
    <w:qFormat/>
    <w:rsid w:val="00140687"/>
    <w:pPr>
      <w:tabs>
        <w:tab w:val="right" w:leader="dot" w:pos="8630"/>
      </w:tabs>
      <w:spacing w:after="40" w:line="240" w:lineRule="auto"/>
      <w:ind w:left="1152"/>
    </w:pPr>
    <w:rPr>
      <w:noProof/>
    </w:rPr>
  </w:style>
  <w:style w:type="paragraph" w:customStyle="1" w:styleId="Category">
    <w:name w:val="Category"/>
    <w:basedOn w:val="Normal"/>
    <w:uiPriority w:val="49"/>
    <w:rsid w:val="00140687"/>
    <w:pPr>
      <w:spacing w:after="0"/>
    </w:pPr>
    <w:rPr>
      <w:b/>
    </w:rPr>
  </w:style>
  <w:style w:type="paragraph" w:customStyle="1" w:styleId="CompanyName">
    <w:name w:val="Company Name"/>
    <w:basedOn w:val="Normal"/>
    <w:uiPriority w:val="49"/>
    <w:rsid w:val="00140687"/>
    <w:pPr>
      <w:spacing w:after="0"/>
    </w:pPr>
    <w:rPr>
      <w:rFonts w:cstheme="minorHAnsi"/>
      <w:sz w:val="36"/>
      <w:szCs w:val="36"/>
    </w:rPr>
  </w:style>
  <w:style w:type="paragraph" w:customStyle="1" w:styleId="FooterEven">
    <w:name w:val="Footer Even"/>
    <w:basedOn w:val="Normal"/>
    <w:unhideWhenUsed/>
    <w:qFormat/>
    <w:rsid w:val="00140687"/>
    <w:pPr>
      <w:pBdr>
        <w:top w:val="single" w:sz="4" w:space="1" w:color="4F81BD" w:themeColor="accent1"/>
      </w:pBdr>
    </w:pPr>
    <w:rPr>
      <w:color w:val="1F497D" w:themeColor="text2"/>
      <w:sz w:val="20"/>
    </w:rPr>
  </w:style>
  <w:style w:type="paragraph" w:customStyle="1" w:styleId="FooterOdd">
    <w:name w:val="Footer Odd"/>
    <w:basedOn w:val="Normal"/>
    <w:unhideWhenUsed/>
    <w:qFormat/>
    <w:rsid w:val="00140687"/>
    <w:pPr>
      <w:pBdr>
        <w:top w:val="single" w:sz="4" w:space="1" w:color="4F81BD" w:themeColor="accent1"/>
      </w:pBdr>
      <w:jc w:val="right"/>
    </w:pPr>
    <w:rPr>
      <w:color w:val="1F497D" w:themeColor="text2"/>
      <w:sz w:val="20"/>
    </w:rPr>
  </w:style>
  <w:style w:type="paragraph" w:customStyle="1" w:styleId="HeaderEven">
    <w:name w:val="Header Even"/>
    <w:basedOn w:val="Normal"/>
    <w:unhideWhenUsed/>
    <w:qFormat/>
    <w:rsid w:val="00223AF5"/>
    <w:pPr>
      <w:pBdr>
        <w:bottom w:val="single" w:sz="4" w:space="1" w:color="4F81BD" w:themeColor="accent1"/>
      </w:pBdr>
      <w:spacing w:after="0" w:line="240" w:lineRule="auto"/>
    </w:pPr>
    <w:rPr>
      <w:b/>
      <w:color w:val="1F497D" w:themeColor="text2"/>
      <w:sz w:val="20"/>
      <w:lang w:eastAsia="ko-KR"/>
    </w:rPr>
  </w:style>
  <w:style w:type="paragraph" w:customStyle="1" w:styleId="HeaderOdd">
    <w:name w:val="Header Odd"/>
    <w:basedOn w:val="Normal"/>
    <w:unhideWhenUsed/>
    <w:qFormat/>
    <w:rsid w:val="00140687"/>
    <w:pPr>
      <w:pBdr>
        <w:bottom w:val="single" w:sz="4" w:space="1" w:color="4F81BD" w:themeColor="accent1"/>
      </w:pBdr>
      <w:spacing w:after="0" w:line="240" w:lineRule="auto"/>
      <w:jc w:val="right"/>
    </w:pPr>
    <w:rPr>
      <w:b/>
      <w:color w:val="1F497D" w:themeColor="text2"/>
      <w:sz w:val="20"/>
      <w:lang w:eastAsia="ko-KR"/>
    </w:rPr>
  </w:style>
  <w:style w:type="paragraph" w:customStyle="1" w:styleId="NoSpacing0">
    <w:name w:val="NoSpacing"/>
    <w:basedOn w:val="Normal"/>
    <w:qFormat/>
    <w:rsid w:val="00140687"/>
    <w:pPr>
      <w:framePr w:wrap="auto" w:hAnchor="page" w:xAlign="center" w:yAlign="top"/>
      <w:spacing w:after="0" w:line="240" w:lineRule="auto"/>
      <w:suppressOverlap/>
    </w:pPr>
    <w:rPr>
      <w:szCs w:val="120"/>
    </w:rPr>
  </w:style>
  <w:style w:type="paragraph" w:styleId="BodyText">
    <w:name w:val="Body Text"/>
    <w:basedOn w:val="Normal"/>
    <w:link w:val="BodyTextChar"/>
    <w:semiHidden/>
    <w:rsid w:val="00BF33B9"/>
    <w:pPr>
      <w:ind w:firstLine="360"/>
    </w:pPr>
    <w:rPr>
      <w:rFonts w:ascii="Garamond" w:hAnsi="Garamond"/>
    </w:rPr>
  </w:style>
  <w:style w:type="character" w:customStyle="1" w:styleId="BodyTextChar">
    <w:name w:val="Body Text Char"/>
    <w:basedOn w:val="DefaultParagraphFont"/>
    <w:link w:val="BodyText"/>
    <w:semiHidden/>
    <w:rsid w:val="00BF33B9"/>
    <w:rPr>
      <w:rFonts w:ascii="Garamond" w:eastAsia="Times New Roman" w:hAnsi="Garamond"/>
      <w:kern w:val="0"/>
      <w:sz w:val="22"/>
    </w:rPr>
  </w:style>
  <w:style w:type="paragraph" w:styleId="FootnoteText">
    <w:name w:val="footnote text"/>
    <w:basedOn w:val="Normal"/>
    <w:link w:val="FootnoteTextChar"/>
    <w:unhideWhenUsed/>
    <w:rsid w:val="00D671B1"/>
    <w:pPr>
      <w:spacing w:after="0" w:line="240" w:lineRule="auto"/>
    </w:pPr>
    <w:rPr>
      <w:rFonts w:cstheme="minorBidi"/>
      <w:sz w:val="20"/>
    </w:rPr>
  </w:style>
  <w:style w:type="character" w:customStyle="1" w:styleId="FootnoteTextChar">
    <w:name w:val="Footnote Text Char"/>
    <w:basedOn w:val="DefaultParagraphFont"/>
    <w:link w:val="FootnoteText"/>
    <w:uiPriority w:val="99"/>
    <w:rsid w:val="00D671B1"/>
    <w:rPr>
      <w:rFonts w:cstheme="minorBidi"/>
      <w:kern w:val="0"/>
      <w:sz w:val="20"/>
    </w:rPr>
  </w:style>
  <w:style w:type="character" w:styleId="FootnoteReference">
    <w:name w:val="footnote reference"/>
    <w:basedOn w:val="DefaultParagraphFont"/>
    <w:uiPriority w:val="99"/>
    <w:semiHidden/>
    <w:unhideWhenUsed/>
    <w:rsid w:val="00D671B1"/>
    <w:rPr>
      <w:vertAlign w:val="superscript"/>
    </w:rPr>
  </w:style>
  <w:style w:type="character" w:styleId="CommentReference">
    <w:name w:val="annotation reference"/>
    <w:basedOn w:val="DefaultParagraphFont"/>
    <w:unhideWhenUsed/>
    <w:rsid w:val="000A1D89"/>
    <w:rPr>
      <w:sz w:val="16"/>
      <w:szCs w:val="16"/>
    </w:rPr>
  </w:style>
  <w:style w:type="paragraph" w:styleId="CommentText">
    <w:name w:val="annotation text"/>
    <w:basedOn w:val="Normal"/>
    <w:link w:val="CommentTextChar"/>
    <w:unhideWhenUsed/>
    <w:rsid w:val="000A1D89"/>
    <w:pPr>
      <w:spacing w:line="240" w:lineRule="auto"/>
    </w:pPr>
    <w:rPr>
      <w:sz w:val="20"/>
    </w:rPr>
  </w:style>
  <w:style w:type="character" w:customStyle="1" w:styleId="CommentTextChar">
    <w:name w:val="Comment Text Char"/>
    <w:basedOn w:val="DefaultParagraphFont"/>
    <w:link w:val="CommentText"/>
    <w:uiPriority w:val="99"/>
    <w:rsid w:val="000A1D89"/>
    <w:rPr>
      <w:sz w:val="20"/>
      <w:lang w:eastAsia="ja-JP"/>
    </w:rPr>
  </w:style>
  <w:style w:type="paragraph" w:styleId="CommentSubject">
    <w:name w:val="annotation subject"/>
    <w:basedOn w:val="CommentText"/>
    <w:next w:val="CommentText"/>
    <w:link w:val="CommentSubjectChar"/>
    <w:uiPriority w:val="99"/>
    <w:semiHidden/>
    <w:unhideWhenUsed/>
    <w:rsid w:val="000A1D89"/>
    <w:rPr>
      <w:b/>
      <w:bCs/>
    </w:rPr>
  </w:style>
  <w:style w:type="character" w:customStyle="1" w:styleId="CommentSubjectChar">
    <w:name w:val="Comment Subject Char"/>
    <w:basedOn w:val="CommentTextChar"/>
    <w:link w:val="CommentSubject"/>
    <w:uiPriority w:val="99"/>
    <w:semiHidden/>
    <w:rsid w:val="000A1D89"/>
    <w:rPr>
      <w:b/>
      <w:bCs/>
      <w:sz w:val="20"/>
      <w:lang w:eastAsia="ja-JP"/>
    </w:rPr>
  </w:style>
  <w:style w:type="paragraph" w:styleId="EndnoteText">
    <w:name w:val="endnote text"/>
    <w:basedOn w:val="Normal"/>
    <w:link w:val="EndnoteTextChar"/>
    <w:uiPriority w:val="99"/>
    <w:semiHidden/>
    <w:unhideWhenUsed/>
    <w:rsid w:val="00263663"/>
    <w:pPr>
      <w:spacing w:after="0" w:line="240" w:lineRule="auto"/>
    </w:pPr>
    <w:rPr>
      <w:sz w:val="20"/>
    </w:rPr>
  </w:style>
  <w:style w:type="character" w:customStyle="1" w:styleId="EndnoteTextChar">
    <w:name w:val="Endnote Text Char"/>
    <w:basedOn w:val="DefaultParagraphFont"/>
    <w:link w:val="EndnoteText"/>
    <w:uiPriority w:val="99"/>
    <w:semiHidden/>
    <w:rsid w:val="00263663"/>
    <w:rPr>
      <w:sz w:val="20"/>
      <w:lang w:eastAsia="ja-JP"/>
    </w:rPr>
  </w:style>
  <w:style w:type="character" w:styleId="EndnoteReference">
    <w:name w:val="endnote reference"/>
    <w:basedOn w:val="DefaultParagraphFont"/>
    <w:uiPriority w:val="99"/>
    <w:semiHidden/>
    <w:unhideWhenUsed/>
    <w:rsid w:val="00263663"/>
    <w:rPr>
      <w:vertAlign w:val="superscript"/>
    </w:rPr>
  </w:style>
  <w:style w:type="paragraph" w:styleId="NormalWeb">
    <w:name w:val="Normal (Web)"/>
    <w:basedOn w:val="Normal"/>
    <w:uiPriority w:val="99"/>
    <w:unhideWhenUsed/>
    <w:rsid w:val="006C1750"/>
    <w:pPr>
      <w:spacing w:before="100" w:beforeAutospacing="1" w:after="100" w:afterAutospacing="1" w:line="240" w:lineRule="auto"/>
    </w:pPr>
    <w:rPr>
      <w:rFonts w:ascii="Times New Roman" w:hAnsi="Times New Roman"/>
    </w:rPr>
  </w:style>
  <w:style w:type="paragraph" w:styleId="Revision">
    <w:name w:val="Revision"/>
    <w:hidden/>
    <w:uiPriority w:val="99"/>
    <w:semiHidden/>
    <w:rsid w:val="00B200EB"/>
    <w:pPr>
      <w:spacing w:after="0" w:line="240" w:lineRule="auto"/>
    </w:pPr>
    <w:rPr>
      <w:lang w:eastAsia="ja-JP"/>
    </w:rPr>
  </w:style>
  <w:style w:type="paragraph" w:customStyle="1" w:styleId="IEcChartText">
    <w:name w:val="IEc Chart Text"/>
    <w:basedOn w:val="Normal"/>
    <w:rsid w:val="00716BD6"/>
    <w:pPr>
      <w:spacing w:before="20" w:after="20" w:line="240" w:lineRule="auto"/>
    </w:pPr>
    <w:rPr>
      <w:rFonts w:ascii="Trebuchet MS" w:eastAsia="Times" w:hAnsi="Trebuchet MS"/>
      <w:sz w:val="18"/>
    </w:rPr>
  </w:style>
  <w:style w:type="paragraph" w:styleId="TOCHeading">
    <w:name w:val="TOC Heading"/>
    <w:basedOn w:val="Heading1"/>
    <w:next w:val="Normal"/>
    <w:uiPriority w:val="39"/>
    <w:unhideWhenUsed/>
    <w:qFormat/>
    <w:rsid w:val="00223AF5"/>
    <w:pPr>
      <w:keepNext/>
      <w:keepLines/>
      <w:spacing w:before="480" w:line="276" w:lineRule="auto"/>
      <w:outlineLvl w:val="9"/>
    </w:pPr>
    <w:rPr>
      <w:rFonts w:eastAsiaTheme="majorEastAsia" w:cstheme="majorBidi"/>
      <w:b w:val="0"/>
      <w:bCs/>
      <w:caps/>
      <w:color w:val="365F91" w:themeColor="accent1" w:themeShade="BF"/>
      <w:szCs w:val="28"/>
    </w:rPr>
  </w:style>
  <w:style w:type="paragraph" w:styleId="TableofFigures">
    <w:name w:val="table of figures"/>
    <w:basedOn w:val="Normal"/>
    <w:next w:val="Normal"/>
    <w:uiPriority w:val="99"/>
    <w:unhideWhenUsed/>
    <w:rsid w:val="00D6526C"/>
    <w:pPr>
      <w:spacing w:after="0"/>
    </w:pPr>
  </w:style>
  <w:style w:type="paragraph" w:customStyle="1" w:styleId="IEcNormalText">
    <w:name w:val="IEc Normal Text"/>
    <w:basedOn w:val="Normal"/>
    <w:link w:val="IEcNormalTextChar"/>
    <w:rsid w:val="00415176"/>
    <w:pPr>
      <w:spacing w:after="0" w:line="240" w:lineRule="auto"/>
    </w:pPr>
    <w:rPr>
      <w:rFonts w:ascii="Courier" w:eastAsia="Times" w:hAnsi="Courier"/>
      <w:sz w:val="20"/>
      <w:szCs w:val="20"/>
    </w:rPr>
  </w:style>
  <w:style w:type="character" w:customStyle="1" w:styleId="IEcNormalTextChar">
    <w:name w:val="IEc Normal Text Char"/>
    <w:link w:val="IEcNormalText"/>
    <w:rsid w:val="00415176"/>
    <w:rPr>
      <w:rFonts w:ascii="Courier" w:eastAsia="Times" w:hAnsi="Courier"/>
      <w:kern w:val="0"/>
      <w:sz w:val="20"/>
    </w:rPr>
  </w:style>
  <w:style w:type="paragraph" w:styleId="BodyTextIndent">
    <w:name w:val="Body Text Indent"/>
    <w:basedOn w:val="Normal"/>
    <w:link w:val="BodyTextIndentChar"/>
    <w:uiPriority w:val="99"/>
    <w:unhideWhenUsed/>
    <w:rsid w:val="00091891"/>
    <w:pPr>
      <w:spacing w:after="120"/>
      <w:ind w:left="360"/>
    </w:pPr>
  </w:style>
  <w:style w:type="character" w:customStyle="1" w:styleId="BodyTextIndentChar">
    <w:name w:val="Body Text Indent Char"/>
    <w:basedOn w:val="DefaultParagraphFont"/>
    <w:link w:val="BodyTextIndent"/>
    <w:uiPriority w:val="99"/>
    <w:rsid w:val="00091891"/>
    <w:rPr>
      <w:rFonts w:eastAsia="Times New Roman"/>
      <w:kern w:val="0"/>
      <w:sz w:val="24"/>
      <w:szCs w:val="24"/>
    </w:rPr>
  </w:style>
  <w:style w:type="paragraph" w:styleId="List3">
    <w:name w:val="List 3"/>
    <w:basedOn w:val="Normal"/>
    <w:uiPriority w:val="99"/>
    <w:semiHidden/>
    <w:unhideWhenUsed/>
    <w:rsid w:val="00091891"/>
    <w:pPr>
      <w:ind w:left="1080" w:hanging="360"/>
      <w:contextualSpacing/>
    </w:pPr>
  </w:style>
  <w:style w:type="character" w:customStyle="1" w:styleId="a0">
    <w:name w:val="________"/>
    <w:rsid w:val="00091891"/>
  </w:style>
  <w:style w:type="character" w:styleId="PageNumber">
    <w:name w:val="page number"/>
    <w:basedOn w:val="DefaultParagraphFont"/>
    <w:rsid w:val="00091891"/>
  </w:style>
  <w:style w:type="paragraph" w:customStyle="1" w:styleId="Hyperlink1">
    <w:name w:val="Hyperlink1"/>
    <w:basedOn w:val="Normal"/>
    <w:link w:val="hyperlinkChar"/>
    <w:qFormat/>
    <w:rsid w:val="00AE2D4A"/>
    <w:rPr>
      <w:rFonts w:ascii="Times New Roman" w:hAnsi="Times New Roman"/>
      <w:color w:val="0000FF"/>
      <w:u w:val="single"/>
    </w:rPr>
  </w:style>
  <w:style w:type="paragraph" w:customStyle="1" w:styleId="RFPNormal">
    <w:name w:val="RFP Normal"/>
    <w:basedOn w:val="Normal"/>
    <w:link w:val="RFPNormalChar"/>
    <w:qFormat/>
    <w:rsid w:val="00C15BC9"/>
    <w:pPr>
      <w:spacing w:after="120" w:line="240" w:lineRule="auto"/>
      <w:ind w:left="720"/>
    </w:pPr>
    <w:rPr>
      <w:rFonts w:ascii="Times New Roman" w:hAnsi="Times New Roman"/>
      <w:sz w:val="24"/>
    </w:rPr>
  </w:style>
  <w:style w:type="character" w:customStyle="1" w:styleId="hyperlinkChar">
    <w:name w:val="hyperlink Char"/>
    <w:basedOn w:val="DefaultParagraphFont"/>
    <w:link w:val="Hyperlink1"/>
    <w:rsid w:val="00AE2D4A"/>
    <w:rPr>
      <w:rFonts w:ascii="Times New Roman" w:eastAsia="Times New Roman" w:hAnsi="Times New Roman"/>
      <w:color w:val="0000FF"/>
      <w:kern w:val="0"/>
      <w:sz w:val="22"/>
      <w:szCs w:val="24"/>
      <w:u w:val="single"/>
    </w:rPr>
  </w:style>
  <w:style w:type="character" w:customStyle="1" w:styleId="RFPNormalChar">
    <w:name w:val="RFP Normal Char"/>
    <w:basedOn w:val="DefaultParagraphFont"/>
    <w:link w:val="RFPNormal"/>
    <w:rsid w:val="00C15BC9"/>
    <w:rPr>
      <w:rFonts w:ascii="Times New Roman" w:eastAsia="Times New Roman" w:hAnsi="Times New Roman"/>
      <w:kern w:val="0"/>
      <w:sz w:val="24"/>
      <w:szCs w:val="24"/>
    </w:rPr>
  </w:style>
  <w:style w:type="paragraph" w:customStyle="1" w:styleId="guidancebodytect">
    <w:name w:val="guidance body tect"/>
    <w:basedOn w:val="Normal"/>
    <w:link w:val="guidancebodytectChar"/>
    <w:qFormat/>
    <w:rsid w:val="00240319"/>
    <w:rPr>
      <w:rFonts w:cs="Arial"/>
    </w:rPr>
  </w:style>
  <w:style w:type="character" w:customStyle="1" w:styleId="guidancebodytectChar">
    <w:name w:val="guidance body tect Char"/>
    <w:basedOn w:val="DefaultParagraphFont"/>
    <w:link w:val="guidancebodytect"/>
    <w:rsid w:val="00240319"/>
    <w:rPr>
      <w:rFonts w:ascii="Arial" w:eastAsia="Times New Roman" w:hAnsi="Arial" w:cs="Arial"/>
      <w:kern w:val="0"/>
      <w:sz w:val="22"/>
      <w:szCs w:val="24"/>
    </w:rPr>
  </w:style>
  <w:style w:type="paragraph" w:customStyle="1" w:styleId="table">
    <w:name w:val="table"/>
    <w:basedOn w:val="Normal"/>
    <w:link w:val="tableChar"/>
    <w:qFormat/>
    <w:rsid w:val="00C15BC9"/>
    <w:pPr>
      <w:spacing w:after="120" w:line="240" w:lineRule="auto"/>
      <w:jc w:val="left"/>
    </w:pPr>
    <w:rPr>
      <w:rFonts w:ascii="Times New Roman" w:hAnsi="Times New Roman"/>
      <w:sz w:val="24"/>
    </w:rPr>
  </w:style>
  <w:style w:type="character" w:customStyle="1" w:styleId="tableChar">
    <w:name w:val="table Char"/>
    <w:basedOn w:val="DefaultParagraphFont"/>
    <w:link w:val="table"/>
    <w:rsid w:val="00C15BC9"/>
    <w:rPr>
      <w:rFonts w:ascii="Times New Roman" w:eastAsia="Times New Roman" w:hAnsi="Times New Roman"/>
      <w:kern w:val="0"/>
      <w:sz w:val="24"/>
      <w:szCs w:val="24"/>
    </w:rPr>
  </w:style>
  <w:style w:type="paragraph" w:customStyle="1" w:styleId="a">
    <w:name w:val="a"/>
    <w:basedOn w:val="Normal"/>
    <w:rsid w:val="00D343ED"/>
    <w:pPr>
      <w:numPr>
        <w:numId w:val="20"/>
      </w:numPr>
    </w:pPr>
  </w:style>
  <w:style w:type="paragraph" w:customStyle="1" w:styleId="i">
    <w:name w:val="i"/>
    <w:basedOn w:val="Normal"/>
    <w:rsid w:val="00D343ED"/>
    <w:pPr>
      <w:numPr>
        <w:ilvl w:val="1"/>
        <w:numId w:val="20"/>
      </w:numPr>
    </w:pPr>
  </w:style>
  <w:style w:type="paragraph" w:customStyle="1" w:styleId="Preformatted">
    <w:name w:val="Preformatted"/>
    <w:basedOn w:val="Normal"/>
    <w:rsid w:val="002B7C38"/>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pacing w:after="0" w:line="240" w:lineRule="auto"/>
      <w:jc w:val="left"/>
    </w:pPr>
    <w:rPr>
      <w:rFonts w:ascii="Courier New" w:hAnsi="Courier New"/>
      <w:snapToGrid w:val="0"/>
      <w:sz w:val="20"/>
      <w:szCs w:val="20"/>
    </w:rPr>
  </w:style>
  <w:style w:type="paragraph" w:customStyle="1" w:styleId="HeadingC">
    <w:name w:val="Heading C"/>
    <w:basedOn w:val="Heading3"/>
    <w:link w:val="HeadingCChar"/>
    <w:autoRedefine/>
    <w:qFormat/>
    <w:rsid w:val="00007363"/>
    <w:rPr>
      <w:caps/>
    </w:rPr>
  </w:style>
  <w:style w:type="character" w:customStyle="1" w:styleId="HeadingCChar">
    <w:name w:val="Heading C Char"/>
    <w:basedOn w:val="Heading3Char"/>
    <w:link w:val="HeadingC"/>
    <w:rsid w:val="00007363"/>
    <w:rPr>
      <w:rFonts w:ascii="Arial" w:eastAsia="Times New Roman" w:hAnsi="Arial"/>
      <w:b/>
      <w:caps/>
      <w:color w:val="000000" w:themeColor="text1"/>
      <w:spacing w:val="10"/>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8982516">
      <w:bodyDiv w:val="1"/>
      <w:marLeft w:val="0"/>
      <w:marRight w:val="0"/>
      <w:marTop w:val="0"/>
      <w:marBottom w:val="0"/>
      <w:divBdr>
        <w:top w:val="none" w:sz="0" w:space="0" w:color="auto"/>
        <w:left w:val="none" w:sz="0" w:space="0" w:color="auto"/>
        <w:bottom w:val="none" w:sz="0" w:space="0" w:color="auto"/>
        <w:right w:val="none" w:sz="0" w:space="0" w:color="auto"/>
      </w:divBdr>
    </w:div>
    <w:div w:id="184639893">
      <w:bodyDiv w:val="1"/>
      <w:marLeft w:val="0"/>
      <w:marRight w:val="0"/>
      <w:marTop w:val="0"/>
      <w:marBottom w:val="0"/>
      <w:divBdr>
        <w:top w:val="none" w:sz="0" w:space="0" w:color="auto"/>
        <w:left w:val="none" w:sz="0" w:space="0" w:color="auto"/>
        <w:bottom w:val="none" w:sz="0" w:space="0" w:color="auto"/>
        <w:right w:val="none" w:sz="0" w:space="0" w:color="auto"/>
      </w:divBdr>
    </w:div>
    <w:div w:id="248396233">
      <w:bodyDiv w:val="1"/>
      <w:marLeft w:val="0"/>
      <w:marRight w:val="0"/>
      <w:marTop w:val="0"/>
      <w:marBottom w:val="0"/>
      <w:divBdr>
        <w:top w:val="none" w:sz="0" w:space="0" w:color="auto"/>
        <w:left w:val="none" w:sz="0" w:space="0" w:color="auto"/>
        <w:bottom w:val="none" w:sz="0" w:space="0" w:color="auto"/>
        <w:right w:val="none" w:sz="0" w:space="0" w:color="auto"/>
      </w:divBdr>
    </w:div>
    <w:div w:id="333918667">
      <w:bodyDiv w:val="1"/>
      <w:marLeft w:val="0"/>
      <w:marRight w:val="0"/>
      <w:marTop w:val="0"/>
      <w:marBottom w:val="0"/>
      <w:divBdr>
        <w:top w:val="none" w:sz="0" w:space="0" w:color="auto"/>
        <w:left w:val="none" w:sz="0" w:space="0" w:color="auto"/>
        <w:bottom w:val="none" w:sz="0" w:space="0" w:color="auto"/>
        <w:right w:val="none" w:sz="0" w:space="0" w:color="auto"/>
      </w:divBdr>
    </w:div>
    <w:div w:id="513150890">
      <w:bodyDiv w:val="1"/>
      <w:marLeft w:val="0"/>
      <w:marRight w:val="0"/>
      <w:marTop w:val="0"/>
      <w:marBottom w:val="0"/>
      <w:divBdr>
        <w:top w:val="none" w:sz="0" w:space="0" w:color="auto"/>
        <w:left w:val="none" w:sz="0" w:space="0" w:color="auto"/>
        <w:bottom w:val="none" w:sz="0" w:space="0" w:color="auto"/>
        <w:right w:val="none" w:sz="0" w:space="0" w:color="auto"/>
      </w:divBdr>
    </w:div>
    <w:div w:id="697589067">
      <w:bodyDiv w:val="1"/>
      <w:marLeft w:val="0"/>
      <w:marRight w:val="0"/>
      <w:marTop w:val="0"/>
      <w:marBottom w:val="0"/>
      <w:divBdr>
        <w:top w:val="none" w:sz="0" w:space="0" w:color="auto"/>
        <w:left w:val="none" w:sz="0" w:space="0" w:color="auto"/>
        <w:bottom w:val="none" w:sz="0" w:space="0" w:color="auto"/>
        <w:right w:val="none" w:sz="0" w:space="0" w:color="auto"/>
      </w:divBdr>
    </w:div>
    <w:div w:id="915867624">
      <w:bodyDiv w:val="1"/>
      <w:marLeft w:val="0"/>
      <w:marRight w:val="0"/>
      <w:marTop w:val="0"/>
      <w:marBottom w:val="0"/>
      <w:divBdr>
        <w:top w:val="none" w:sz="0" w:space="0" w:color="auto"/>
        <w:left w:val="none" w:sz="0" w:space="0" w:color="auto"/>
        <w:bottom w:val="none" w:sz="0" w:space="0" w:color="auto"/>
        <w:right w:val="none" w:sz="0" w:space="0" w:color="auto"/>
      </w:divBdr>
    </w:div>
    <w:div w:id="1287001608">
      <w:bodyDiv w:val="1"/>
      <w:marLeft w:val="0"/>
      <w:marRight w:val="0"/>
      <w:marTop w:val="0"/>
      <w:marBottom w:val="0"/>
      <w:divBdr>
        <w:top w:val="none" w:sz="0" w:space="0" w:color="auto"/>
        <w:left w:val="none" w:sz="0" w:space="0" w:color="auto"/>
        <w:bottom w:val="none" w:sz="0" w:space="0" w:color="auto"/>
        <w:right w:val="none" w:sz="0" w:space="0" w:color="auto"/>
      </w:divBdr>
    </w:div>
    <w:div w:id="1320308853">
      <w:bodyDiv w:val="1"/>
      <w:marLeft w:val="0"/>
      <w:marRight w:val="0"/>
      <w:marTop w:val="0"/>
      <w:marBottom w:val="0"/>
      <w:divBdr>
        <w:top w:val="none" w:sz="0" w:space="0" w:color="auto"/>
        <w:left w:val="none" w:sz="0" w:space="0" w:color="auto"/>
        <w:bottom w:val="none" w:sz="0" w:space="0" w:color="auto"/>
        <w:right w:val="none" w:sz="0" w:space="0" w:color="auto"/>
      </w:divBdr>
    </w:div>
    <w:div w:id="1398630565">
      <w:bodyDiv w:val="1"/>
      <w:marLeft w:val="0"/>
      <w:marRight w:val="0"/>
      <w:marTop w:val="0"/>
      <w:marBottom w:val="0"/>
      <w:divBdr>
        <w:top w:val="none" w:sz="0" w:space="0" w:color="auto"/>
        <w:left w:val="none" w:sz="0" w:space="0" w:color="auto"/>
        <w:bottom w:val="none" w:sz="0" w:space="0" w:color="auto"/>
        <w:right w:val="none" w:sz="0" w:space="0" w:color="auto"/>
      </w:divBdr>
    </w:div>
    <w:div w:id="1421027014">
      <w:bodyDiv w:val="1"/>
      <w:marLeft w:val="0"/>
      <w:marRight w:val="0"/>
      <w:marTop w:val="0"/>
      <w:marBottom w:val="0"/>
      <w:divBdr>
        <w:top w:val="none" w:sz="0" w:space="0" w:color="auto"/>
        <w:left w:val="none" w:sz="0" w:space="0" w:color="auto"/>
        <w:bottom w:val="none" w:sz="0" w:space="0" w:color="auto"/>
        <w:right w:val="none" w:sz="0" w:space="0" w:color="auto"/>
      </w:divBdr>
    </w:div>
    <w:div w:id="1432700438">
      <w:bodyDiv w:val="1"/>
      <w:marLeft w:val="0"/>
      <w:marRight w:val="0"/>
      <w:marTop w:val="0"/>
      <w:marBottom w:val="0"/>
      <w:divBdr>
        <w:top w:val="none" w:sz="0" w:space="0" w:color="auto"/>
        <w:left w:val="none" w:sz="0" w:space="0" w:color="auto"/>
        <w:bottom w:val="none" w:sz="0" w:space="0" w:color="auto"/>
        <w:right w:val="none" w:sz="0" w:space="0" w:color="auto"/>
      </w:divBdr>
    </w:div>
    <w:div w:id="1540780443">
      <w:bodyDiv w:val="1"/>
      <w:marLeft w:val="0"/>
      <w:marRight w:val="0"/>
      <w:marTop w:val="0"/>
      <w:marBottom w:val="0"/>
      <w:divBdr>
        <w:top w:val="none" w:sz="0" w:space="0" w:color="auto"/>
        <w:left w:val="none" w:sz="0" w:space="0" w:color="auto"/>
        <w:bottom w:val="none" w:sz="0" w:space="0" w:color="auto"/>
        <w:right w:val="none" w:sz="0" w:space="0" w:color="auto"/>
      </w:divBdr>
    </w:div>
    <w:div w:id="1582637676">
      <w:bodyDiv w:val="1"/>
      <w:marLeft w:val="0"/>
      <w:marRight w:val="0"/>
      <w:marTop w:val="0"/>
      <w:marBottom w:val="0"/>
      <w:divBdr>
        <w:top w:val="none" w:sz="0" w:space="0" w:color="auto"/>
        <w:left w:val="none" w:sz="0" w:space="0" w:color="auto"/>
        <w:bottom w:val="none" w:sz="0" w:space="0" w:color="auto"/>
        <w:right w:val="none" w:sz="0" w:space="0" w:color="auto"/>
      </w:divBdr>
    </w:div>
    <w:div w:id="1997343762">
      <w:bodyDiv w:val="1"/>
      <w:marLeft w:val="0"/>
      <w:marRight w:val="0"/>
      <w:marTop w:val="0"/>
      <w:marBottom w:val="0"/>
      <w:divBdr>
        <w:top w:val="none" w:sz="0" w:space="0" w:color="auto"/>
        <w:left w:val="none" w:sz="0" w:space="0" w:color="auto"/>
        <w:bottom w:val="none" w:sz="0" w:space="0" w:color="auto"/>
        <w:right w:val="none" w:sz="0" w:space="0" w:color="auto"/>
      </w:divBdr>
    </w:div>
    <w:div w:id="2063750293">
      <w:bodyDiv w:val="1"/>
      <w:marLeft w:val="0"/>
      <w:marRight w:val="0"/>
      <w:marTop w:val="0"/>
      <w:marBottom w:val="0"/>
      <w:divBdr>
        <w:top w:val="none" w:sz="0" w:space="0" w:color="auto"/>
        <w:left w:val="none" w:sz="0" w:space="0" w:color="auto"/>
        <w:bottom w:val="none" w:sz="0" w:space="0" w:color="auto"/>
        <w:right w:val="none" w:sz="0" w:space="0" w:color="auto"/>
      </w:divBdr>
    </w:div>
    <w:div w:id="21118472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eader" Target="header1.xml"/><Relationship Id="rId18"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26" Type="http://schemas.openxmlformats.org/officeDocument/2006/relationships/hyperlink" Target="mailto:sppdc@dc.gov" TargetMode="External"/><Relationship Id="rId39" Type="http://schemas.openxmlformats.org/officeDocument/2006/relationships/hyperlink" Target="http://www.energystar.gov" TargetMode="External"/><Relationship Id="rId21"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34" Type="http://schemas.openxmlformats.org/officeDocument/2006/relationships/hyperlink" Target="http://www.energystar.gov/ia/products/fap/IE_Prog_Req.pdf" TargetMode="External"/><Relationship Id="rId42" Type="http://schemas.openxmlformats.org/officeDocument/2006/relationships/hyperlink" Target="mailto:sppdc@dc.gov" TargetMode="External"/><Relationship Id="rId47" Type="http://schemas.openxmlformats.org/officeDocument/2006/relationships/hyperlink" Target="mailto:sppdc@dc.gov" TargetMode="External"/><Relationship Id="rId50" Type="http://schemas.openxmlformats.org/officeDocument/2006/relationships/hyperlink" Target="http://ocp.dc.gov/page/district-columbia-sustainable-specifications" TargetMode="External"/><Relationship Id="rId55" Type="http://schemas.openxmlformats.org/officeDocument/2006/relationships/theme" Target="theme/theme1.xml"/><Relationship Id="rId7" Type="http://schemas.microsoft.com/office/2007/relationships/stylesWithEffects" Target="stylesWithEffects.xml"/><Relationship Id="rId12" Type="http://schemas.openxmlformats.org/officeDocument/2006/relationships/image" Target="media/image1.png"/><Relationship Id="rId17"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25" Type="http://schemas.openxmlformats.org/officeDocument/2006/relationships/hyperlink" Target="mailto:jonathan.rifkin@dc.gov" TargetMode="External"/><Relationship Id="rId33" Type="http://schemas.openxmlformats.org/officeDocument/2006/relationships/hyperlink" Target="https://ic.fsc.org/chain-of-custody-certification.39.htm" TargetMode="External"/><Relationship Id="rId38" Type="http://schemas.openxmlformats.org/officeDocument/2006/relationships/hyperlink" Target="http://www.epa.gov/waste/conserve/tools/cpg/products/define.htm" TargetMode="External"/><Relationship Id="rId46" Type="http://schemas.openxmlformats.org/officeDocument/2006/relationships/hyperlink" Target="http://ocp.dc.gov/page/district-columbia-sustainable-specifications" TargetMode="External"/><Relationship Id="rId2" Type="http://schemas.openxmlformats.org/officeDocument/2006/relationships/customXml" Target="../customXml/item2.xml"/><Relationship Id="rId16" Type="http://schemas.openxmlformats.org/officeDocument/2006/relationships/header" Target="header2.xml"/><Relationship Id="rId20"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29" Type="http://schemas.openxmlformats.org/officeDocument/2006/relationships/hyperlink" Target="http://ocp.dc.gov/page/mayoral-order-2009-60" TargetMode="External"/><Relationship Id="rId41" Type="http://schemas.openxmlformats.org/officeDocument/2006/relationships/hyperlink" Target="https://us.fsc.org/certification.194.htm" TargetMode="External"/><Relationship Id="rId54"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32" Type="http://schemas.openxmlformats.org/officeDocument/2006/relationships/hyperlink" Target="https://ic.fsc.org/forest-management-certification.38.htm" TargetMode="External"/><Relationship Id="rId37" Type="http://schemas.openxmlformats.org/officeDocument/2006/relationships/hyperlink" Target="http://www.epa.gov/epawaste/conserve/tools/cpg/" TargetMode="External"/><Relationship Id="rId40" Type="http://schemas.openxmlformats.org/officeDocument/2006/relationships/hyperlink" Target="http://ocp.dc.gov/page/district-columbia-sustainable-specifications" TargetMode="External"/><Relationship Id="rId45" Type="http://schemas.openxmlformats.org/officeDocument/2006/relationships/hyperlink" Target="mailto:sppdc@dc.gov" TargetMode="External"/><Relationship Id="rId53" Type="http://schemas.openxmlformats.org/officeDocument/2006/relationships/hyperlink" Target="http://toxicsinpackaging.org/model_legislation.html" TargetMode="External"/><Relationship Id="rId5" Type="http://schemas.openxmlformats.org/officeDocument/2006/relationships/numbering" Target="numbering.xml"/><Relationship Id="rId15" Type="http://schemas.openxmlformats.org/officeDocument/2006/relationships/footer" Target="footer2.xml"/><Relationship Id="rId23"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28" Type="http://schemas.openxmlformats.org/officeDocument/2006/relationships/hyperlink" Target="http://ocp.dc.gov/publication/procurement-practices-reform-act-2010" TargetMode="External"/><Relationship Id="rId36" Type="http://schemas.openxmlformats.org/officeDocument/2006/relationships/hyperlink" Target="http://ocp.dc.gov/page/district-columbia-sustainable-specifications" TargetMode="External"/><Relationship Id="rId49" Type="http://schemas.openxmlformats.org/officeDocument/2006/relationships/hyperlink" Target="mailto:sppdc@dc.gov" TargetMode="External"/><Relationship Id="rId10" Type="http://schemas.openxmlformats.org/officeDocument/2006/relationships/footnotes" Target="footnotes.xml"/><Relationship Id="rId19"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31" Type="http://schemas.openxmlformats.org/officeDocument/2006/relationships/hyperlink" Target="http://www.gpo.gov/fdsys/pkg/BILLS-103s716enr/pdf/BILLS-103s716enr.pdf" TargetMode="External"/><Relationship Id="rId44" Type="http://schemas.openxmlformats.org/officeDocument/2006/relationships/hyperlink" Target="mailto:sppdc@dc.gov" TargetMode="External"/><Relationship Id="rId52" Type="http://schemas.openxmlformats.org/officeDocument/2006/relationships/hyperlink" Target="mailto:sppdc@dc.gov"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1.xml"/><Relationship Id="rId22" Type="http://schemas.openxmlformats.org/officeDocument/2006/relationships/hyperlink" Target="file:///P:\Sustainable%20Purchasing%20Working%20Papers%20FY14\Product%20and%20Service%20Category%20Documents\Printing%20Services\Drafts-Post-Iec\printingservices_largepurchase_guidance_112014.docx" TargetMode="External"/><Relationship Id="rId27" Type="http://schemas.openxmlformats.org/officeDocument/2006/relationships/hyperlink" Target="http://ocp.dc.gov/page/sustainable-purchasing" TargetMode="External"/><Relationship Id="rId30" Type="http://schemas.openxmlformats.org/officeDocument/2006/relationships/hyperlink" Target="http://ocp.dc.gov/page/environmentally-preferable-products-and-services-epps-policy" TargetMode="External"/><Relationship Id="rId35" Type="http://schemas.openxmlformats.org/officeDocument/2006/relationships/hyperlink" Target="http://www.epa.gov/epawaste/conserve/tools/cpg/index.htm" TargetMode="External"/><Relationship Id="rId43" Type="http://schemas.openxmlformats.org/officeDocument/2006/relationships/hyperlink" Target="mailto:sppdc@dc.gov" TargetMode="External"/><Relationship Id="rId48" Type="http://schemas.openxmlformats.org/officeDocument/2006/relationships/hyperlink" Target="http://ocp.dc.gov/page/district-columbia-sustainable-specifications" TargetMode="External"/><Relationship Id="rId8" Type="http://schemas.openxmlformats.org/officeDocument/2006/relationships/settings" Target="settings.xml"/><Relationship Id="rId51" Type="http://schemas.openxmlformats.org/officeDocument/2006/relationships/hyperlink" Target="mailto:sppdc@dc.gov" TargetMode="External"/><Relationship Id="rId3" Type="http://schemas.openxmlformats.org/officeDocument/2006/relationships/customXml" Target="../customXml/item3.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nathan.rifkin\AppData\Roaming\Microsoft\Templates\MedianReport.dotx" TargetMode="External"/></Relationships>
</file>

<file path=word/theme/_rels/theme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theme/theme1.xml><?xml version="1.0" encoding="utf-8"?>
<a:theme xmlns:a="http://schemas.openxmlformats.org/drawingml/2006/main" name="Media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Median">
      <a:maj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ajorFont>
      <a:minorFont>
        <a:latin typeface="Tw Cen MT"/>
        <a:ea typeface=""/>
        <a:cs typeface=""/>
        <a:font script="Grek" typeface="Calibri"/>
        <a:font script="Cyrl" typeface="Calibri"/>
        <a:font script="Jpan" typeface="HGPｺﾞｼｯｸE"/>
        <a:font script="Hang" typeface="HY얕은샘물M"/>
        <a:font script="Hans" typeface="华文仿宋"/>
        <a:font script="Hant" typeface="微軟正黑體"/>
        <a:font script="Arab" typeface="Arial"/>
        <a:font script="Hebr" typeface="Levenim MT"/>
        <a:font script="Thai" typeface="Frees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minorFont>
    </a:fontScheme>
    <a:fmtScheme name="Median">
      <a:fillStyleLst>
        <a:solidFill>
          <a:schemeClr val="phClr"/>
        </a:solidFill>
        <a:solidFill>
          <a:schemeClr val="phClr">
            <a:tint val="50000"/>
          </a:schemeClr>
        </a:solidFill>
        <a:solidFill>
          <a:schemeClr val="phClr"/>
        </a:soli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outerShdw blurRad="38100" dist="30000" dir="5400000" rotWithShape="0">
              <a:srgbClr val="000000">
                <a:alpha val="45000"/>
              </a:srgbClr>
            </a:outerShdw>
          </a:effectLst>
        </a:effectStyle>
        <a:effectStyle>
          <a:effectLst>
            <a:outerShdw blurRad="38100" dist="30000" dir="5400000" rotWithShape="0">
              <a:srgbClr val="000000">
                <a:alpha val="45000"/>
              </a:srgbClr>
            </a:outerShdw>
          </a:effectLst>
        </a:effectStyle>
        <a:effectStyle>
          <a:effectLst>
            <a:outerShdw blurRad="38100" dist="25400" dir="5400000" rotWithShape="0">
              <a:srgbClr val="000000">
                <a:alpha val="35000"/>
              </a:srgbClr>
            </a:outerShdw>
          </a:effectLst>
          <a:scene3d>
            <a:camera prst="isometricTopDown" fov="0">
              <a:rot lat="0" lon="0" rev="0"/>
            </a:camera>
            <a:lightRig rig="balanced" dir="t">
              <a:rot lat="0" lon="0" rev="13800000"/>
            </a:lightRig>
          </a:scene3d>
          <a:sp3d extrusionH="12700" prstMaterial="plastic">
            <a:bevelT w="38100" h="25400" prst="softRound"/>
            <a:contourClr>
              <a:schemeClr val="phClr"/>
            </a:contourClr>
          </a:sp3d>
        </a:effectStyle>
      </a:effectStyleLst>
      <a:bgFillStyleLst>
        <a:solidFill>
          <a:schemeClr val="phClr"/>
        </a:solidFill>
        <a:blipFill>
          <a:blip xmlns:r="http://schemas.openxmlformats.org/officeDocument/2006/relationships" r:embed="rId1">
            <a:duotone>
              <a:schemeClr val="phClr">
                <a:shade val="90000"/>
                <a:satMod val="140000"/>
              </a:schemeClr>
              <a:schemeClr val="phClr">
                <a:satMod val="120000"/>
              </a:schemeClr>
            </a:duotone>
          </a:blip>
          <a:tile tx="0" ty="0" sx="100000" sy="100000" flip="none" algn="tl"/>
        </a:blipFill>
        <a:blipFill>
          <a:blip xmlns:r="http://schemas.openxmlformats.org/officeDocument/2006/relationships" r:embed="rId2">
            <a:duotone>
              <a:schemeClr val="phClr">
                <a:shade val="90000"/>
                <a:satMod val="140000"/>
              </a:schemeClr>
              <a:schemeClr val="phClr">
                <a:satMod val="12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overPageProperties xmlns="http://schemas.microsoft.com/office/2006/coverPageProps">
  <PublishDate>/2013</PublishDate>
  <Abstract/>
  <CompanyAddress/>
  <CompanyPhone/>
  <CompanyFax/>
  <CompanyEmail/>
</CoverPageProperties>
</file>

<file path=customXml/item2.xml><?xml version="1.0" encoding="utf-8"?>
<?mso-contentType ?>
<FormTemplates xmlns="http://schemas.microsoft.com/sharepoint/v3/contenttype/forms">
  <Display>DocumentLibraryForm</Display>
  <Edit>AssetEditForm</Edit>
  <New>DocumentLibraryForm</New>
</FormTemplates>
</file>

<file path=customXml/item3.xml><?xml version="1.0" encoding="utf-8"?>
<outs:outSpaceData xmlns:outs="http://schemas.microsoft.com/office/2009/outspace/metadata">
  <outs:relatedDates/>
  <outs:relatedDocuments/>
  <outs:relatedPeople/>
  <propertyMetadataList xmlns="http://schemas.microsoft.com/office/2009/outspace/metadata"/>
  <outs:corruptMetadataWasLost/>
</outs:outSpaceDat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D2B5EB3E-6F92-4073-AC97-174A32E53D4A}">
  <ds:schemaRefs>
    <ds:schemaRef ds:uri="http://schemas.microsoft.com/sharepoint/v3/contenttype/forms"/>
  </ds:schemaRefs>
</ds:datastoreItem>
</file>

<file path=customXml/itemProps3.xml><?xml version="1.0" encoding="utf-8"?>
<ds:datastoreItem xmlns:ds="http://schemas.openxmlformats.org/officeDocument/2006/customXml" ds:itemID="{00D242DE-FD3E-4AF6-B22B-0478C246FE4F}">
  <ds:schemaRefs>
    <ds:schemaRef ds:uri="http://schemas.microsoft.com/office/2009/outspace/metadata"/>
  </ds:schemaRefs>
</ds:datastoreItem>
</file>

<file path=customXml/itemProps4.xml><?xml version="1.0" encoding="utf-8"?>
<ds:datastoreItem xmlns:ds="http://schemas.openxmlformats.org/officeDocument/2006/customXml" ds:itemID="{81C64D01-6CAC-46D3-BE38-44D3C4A1C8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MedianReport.dotx</Template>
  <TotalTime>0</TotalTime>
  <Pages>13</Pages>
  <Words>2635</Words>
  <Characters>15026</Characters>
  <Application>Microsoft Office Word</Application>
  <DocSecurity>0</DocSecurity>
  <Lines>125</Lines>
  <Paragraphs>35</Paragraphs>
  <ScaleCrop>false</ScaleCrop>
  <HeadingPairs>
    <vt:vector size="2" baseType="variant">
      <vt:variant>
        <vt:lpstr>Title</vt:lpstr>
      </vt:variant>
      <vt:variant>
        <vt:i4>1</vt:i4>
      </vt:variant>
    </vt:vector>
  </HeadingPairs>
  <TitlesOfParts>
    <vt:vector size="1" baseType="lpstr">
      <vt:lpstr>FY 2013 Sustainable Purchasing Report</vt:lpstr>
    </vt:vector>
  </TitlesOfParts>
  <Company>DC Government</Company>
  <LinksUpToDate>false</LinksUpToDate>
  <CharactersWithSpaces>17626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FY 2013 Sustainable Purchasing Report</dc:title>
  <dc:subject>Sustainable Purchasing Program Progress and Next Steps</dc:subject>
  <dc:creator>Jonathan Rifkin</dc:creator>
  <cp:lastModifiedBy>Annie White</cp:lastModifiedBy>
  <cp:revision>2</cp:revision>
  <cp:lastPrinted>2014-10-15T19:02:00Z</cp:lastPrinted>
  <dcterms:created xsi:type="dcterms:W3CDTF">2014-11-25T16:52:00Z</dcterms:created>
  <dcterms:modified xsi:type="dcterms:W3CDTF">2014-11-25T16:52:00Z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TC017730709991</vt:lpwstr>
  </property>
</Properties>
</file>